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39bc" w14:textId="b283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Каратобинского районного маслихата от 22 апреля 2016 года № 2-4 "О дополнительном регламентировании порядка проведения собраний, митингов, шествий, пикетов и демонстраций в Каратобинском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августа 2016 года № 5-7. Зарегистрировано Департаментом юстиции Западно-Казахстанской области 29 августа 2016 года № 4537. Утратило силу решением Каратобинского районного маслихата Западно-Казахстанской области от 25 февраля 2020 года № 39-2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Каратобинского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апреля 2016 года №2-4 "О дополнительном регламентировании порядка проведения собраний, митингов, шествий, пикетов и демонстраций в Каратобинском районе" (зарегистрированное в Реестре государственной регистрации нормативных правовых актов №4391, опубликованное 20 мая 2016 года в районной газете "Қаратөбе өңірі)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преамбуле к указанному решения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 Ж.Ж.)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К.Суйеугалиев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