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7fc8" w14:textId="1ca7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 Канай и Даниялколь Канайского сельского округа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Канайского сельского округа Бурлинского района Западно-Казахстанской области от 6 апреля 2016 года № 5. Зарегистрировано Департаментом юстиции Западно-Казахстанской области 3 мая 2016 года № 4367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декабря 1993 года, с учетом мнения населения Канайского сельского округа и на основании заключения Западно-Казахстанской областной ономастической комиссии аким Канайского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некоторые улицы сел Канай и Даниялколь Канайского сельского округа Бурлинского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селу Канай: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"Ленин" – улица "Достық";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"Мирная" – улица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"Озерная" – улица "Бірлік";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селу Даниялколь: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"Верхняя" – улица "Жоғарғы";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"Нижняя" – улица "Төменгі".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Обеспечение государственной регистрации данного решения в органах юстиции, его официальное опубликование в информационно-правовой системе "Әділет" и в средствах массовой информации возлагаю на главного специалиста аппарата акима Канайского сельского округа Беркешеву Гульсару Каблановну.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Канайского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Сапиев 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