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bbeb" w14:textId="805b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10 марта 2016 года № 67. Зарегистрировано Департаментом юстиции Западно-Казахстанской области 12 апреля 2016 года № 4332. Утратило силу постановлением акимата Акжаикского района Западно-Казахстанской области от 14 февраля 2017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Акжаикского района Западно-Казахстанской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 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за №12705)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акима Акжаикского района" и районных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Акжаикского района"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Акжаикского района С.М.Бакманова.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№67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акима Акжаикского района" и районных исполнительных органов,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за №12705) и определяет алгоритм оценки деятельности административных государственных служащих корпуса "Б" государственного учреждения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 финансируемых из местного бюджета, акимов сельских округов, оценка проводится акимом района,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21 внесены изменения на государственном языке, текст на русском языке не меняется постановлением акимата Акжаикского района Западно-Казахстанской области от 20.09.2016 </w:t>
      </w:r>
      <w:r>
        <w:rPr>
          <w:rFonts w:ascii="Times New Roman"/>
          <w:b w:val="false"/>
          <w:i w:val="false"/>
          <w:color w:val="ff0000"/>
          <w:sz w:val="28"/>
        </w:rPr>
        <w:t>№ 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27 изложен в новой редакции на государственном языке, текст на русском языке не меняется постановлением акимата Акжаикского района Западно-Казахстанской области от 20.09.2016 </w:t>
      </w:r>
      <w:r>
        <w:rPr>
          <w:rFonts w:ascii="Times New Roman"/>
          <w:b w:val="false"/>
          <w:i w:val="false"/>
          <w:color w:val="ff0000"/>
          <w:sz w:val="28"/>
        </w:rPr>
        <w:t>№ 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27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50 изложен в новой редакции на государственном языке, текст на русском языке не меняется постановлением акимата Акжаикского района Западно-Казахстанской области от 20.09.2016 </w:t>
      </w:r>
      <w:r>
        <w:rPr>
          <w:rFonts w:ascii="Times New Roman"/>
          <w:b w:val="false"/>
          <w:i w:val="false"/>
          <w:color w:val="ff0000"/>
          <w:sz w:val="28"/>
        </w:rPr>
        <w:t>№ 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      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065"/>
        <w:gridCol w:w="1761"/>
        <w:gridCol w:w="1456"/>
        <w:gridCol w:w="2065"/>
        <w:gridCol w:w="1761"/>
        <w:gridCol w:w="1762"/>
        <w:gridCol w:w="545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 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      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                  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изложено в новой редакции на государственном языке, текст на русском языке не меняется постановлением акимата Акжаикского района Западно-Казахстанской области от 20.09.2016 </w:t>
      </w:r>
      <w:r>
        <w:rPr>
          <w:rFonts w:ascii="Times New Roman"/>
          <w:b w:val="false"/>
          <w:i w:val="false"/>
          <w:color w:val="ff0000"/>
          <w:sz w:val="28"/>
        </w:rPr>
        <w:t>№ 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2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2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2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2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2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