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60da" w14:textId="2af6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социально-значимых убыточных маршрутов, подлежащих субсидированию на внутреннем водном транспорте по городу Уральск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24 июня 2016 года № 1880. Зарегистрировано Департаментом юстиции Западно-Казахстанской области 22 июля 2016 года № 4489. Утратило силу постановлением акимата города Уральска Западно-Казахстанской области от 12 апреля 2017 года № 1061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Уральска Западно-Казахстанской области от 12.04.2017 </w:t>
      </w:r>
      <w:r>
        <w:rPr>
          <w:rFonts w:ascii="Times New Roman"/>
          <w:b w:val="false"/>
          <w:i w:val="false"/>
          <w:color w:val="ff0000"/>
          <w:sz w:val="28"/>
        </w:rPr>
        <w:t>№ 1061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июля 2004 года </w:t>
      </w:r>
      <w:r>
        <w:rPr>
          <w:rFonts w:ascii="Times New Roman"/>
          <w:b w:val="false"/>
          <w:i w:val="false"/>
          <w:color w:val="000000"/>
          <w:sz w:val="28"/>
        </w:rPr>
        <w:t>"О внутреннем водном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 февраля 2015 года № 154 "Об 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 в Министерстве юстиции Республики Казахстан 24 июля 2015 года № 11763) и на основании рекомендаций комиссии по субсидированию убыточных социально-значимых маршрутов,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социально-значимых убыточных маршрутов, подлежащих субсидированию на внутреннем водном транспорте по городу Уральск на 2016 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30 апреля 2015 года № 1371 "Об утверждении перечня социально-значимых убыточных маршрутов, подлежащих субсидированию на внутреннем водном транспорте по городу Уральск на 2015 год" (зарегистрированное в Реестре государственной регистрации нормативных правовых актов № 3912, опубликованное 21 мая 2015 года в газете "Жайық үні-Жизнь города").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государственного учреждения "Отдел жилищно-коммунального хозяйства, пассажирского транспорта и автомобильных дорог города Уральска" (К. Мухамбеткалиев)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города Урынгалиева 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июня 2016 года № 1880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убыточных маршрутов, подлежащих субсидированию на внутреннем водном транспорте по городу Уральск на 2016 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9987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 – садоводческое товарищество "Учужный затон"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 – садоводческое товарищество "Барбастау"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