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7c35" w14:textId="baf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9 ноября 2015 года № 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192. Зарегистрировано Департаментом юстиции Западно-Казахстанской области 27 июля 2016 года № 4497.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ноября 2015 года № 333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№ 4169, опубликованное 29 декабря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2015 года № 333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органам области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 в Министерстве юстиции Республики Казахстан 9 июля 2015 года № 11606), утвержденного приказом Министра по инвестициям и развитию Республики Казахстан от 28 апреля 2015 года № 521 "Об утверждении стандартов государственных услуг в сфере недропользования, за исключением углеводородного сырья, а также угля и урана"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Департамент "Центр обслуживания населения" –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свидетельство о регистрации договора залога права недропользования (далее 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на бесплатной основе физическим и юридическим лицам (далее – услугополучатель).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 входящей в состав процесса оказания государственной услуги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с момента подачи документов услугополучателем осуществляет прием и их регистрацию в журнале регистрации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руководитель услугодателя в течение 1 (одного) рабочего дня ознакамливается с документами и определяет ответственного исполнителя услугодателя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рассматривает поступившие документы, осуществляет проверку полноты документов и готовит свидетельство, либо мотивированный отказ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свидетельство, либо мотивированный отказ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рассматривает свидетельство, либо мотивированный отказ в течение 1 (одного) рабочего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свидетельство, либо мотивированный отказ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регистрирует результат оказания государственной услуги в журнале регистрации в течение 1 (одного) рабочего дня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услугополучателю результата оказания государственной услуги.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подает документы работнику Государственной корпорации. Прием документов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(одного)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 данных доверенности в ЕНИС в течение 1 (одного)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(одного)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ШЭП в автоматизированном рабочем месте регионального шлюза электронного правительства (далее – АРМ РШЭП) услугодателю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7 – получение услугополучателем через работника Государственной корпорации свидетельства,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"Регистрация договора залога права недропользования на разведку, добычу общераспространенных полезных ископаемых"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логин индивидуальный идентификационный номер (далее – ИИН) или бизнес 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 – проверка услугодателем полноты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 –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получение услугополучателем результата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