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e3a8" w14:textId="d3be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апреля 2016 года № 138. Зарегистрировано Департаментом юстиции Западно-Казахстанской области 26 мая 2016 года № 4433. Утратило силу постановлением акимата Западно-Казахстанской области от 5 июня 2020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государственного архитектурно-строительного контроля Западно-Казахстанской области" (А. Н. Губайдуллин)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Бадашева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№138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 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"Аккредитация организаций по управлению проектами в области архитектуры, градостроительства и строительства"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органом области, осуществляющим государственный архитектурно-строительный контроль по Западно-Казахстанской области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утвержденного приказом исполняющего обязанности Министра национальной экономики Республики Казахстан от 12 февраля 2016 года № 74 Об утверждении стандарта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Аккредитация организаций по управлению проектами в области архитектуры, градостроительства и строительства" (зарегистрирован в Министерстве юстиции Республики Казахстан 24 февраля 2016 года № 13213) (далее 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 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оказываемой государственной услуги является выдача свидетельства об аккредитации, (далее 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мотивированного ответа об отказе в представлении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бесплатно: юридическим лицам.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наличие заявления услугополучателя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 дня сдачи документов услугодателю 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регистрирует документы на получение государственной услуги и предоставляет документы руководителю услугодателя – в течении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рассматривает документы и направляет ответственному исполнителю услугодателя –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осуществление ответственным исполнителем услугодателя разрешительного контроля, подготовка заключения на соответствие квалификационным требованиям заявителя, документов с положительным результатом, либо документы с мотивированным ответом об отказе на подписание руководителю услугодателя, в течении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утверждение руководителем услугодателя приказа по итогам рассмотрения на соответствие квалификационным требованиям документов с положительным результатом, либо мотивированного ответа об отказе в течение 2 (двух) рабочих дней, после подписания документы выдаются услугополучателю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зарегистрированные документы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изучение документов, подготовка справки,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выдача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выдача свидетельства.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пакет документов сотруднику Государственной корпорации, которая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автоматизированном рабочем месте ИС Государственной корпорации (далее АРМ ИС Государственная корпорация) логина и пароля (процесс авторизации) для оказания услуги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услуги, указанной в настоящем регламенте, вывод на экран формы заявления для оказания услуги и ввод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 – данные доверенности не заполняются)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заявления через шлюз электронного правительства (далее – ШЭП) в государственную базу данных физических лиц (далее – ГБД ФЛ) государственную базу данных юридических лиц (ГБД ЮЛ) о данных услугополучателя, а также в Единую нотариальную информационную систему (далее – ЕНИС), данных о доверенности представителя услугополучателя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или ГБД ЮЛ, данных доверенности – в ЕНИС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ГБД ЮЛ, данных доверенности – в ЕНИС в течении1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(документов услугополучателя), удостоверенного (подписанного) ЭЦП сотрудником Государственной корпорации, через ШЭП в ИС ГБД "Е-лицензирование" (далее – ИС ГБД) в течении1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пакета документов представленных услугополучателем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сформированной АРМ РШЭП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Порядок 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строительства":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