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a4e437" w14:textId="5a4e43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внесений изменений в постановление акимата Западно–Казахстанской области № 187 от 21 июля 2015 года "Об утверждении регламентов государственных услуг в сфере архитектуры и градостроительства"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Западно-Казахстанской области от 15 марта 2016 года № 75. Зарегистрировано Департаментом юстиции Западно-Казахстанской области 22 апреля 2016 года № 4344. Утратило силу постановлением акимата Западно-Казахстанской области от 30 июля 2020 года № 179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Западно-Казахстанской области от 30.07.2020 </w:t>
      </w:r>
      <w:r>
        <w:rPr>
          <w:rFonts w:ascii="Times New Roman"/>
          <w:b w:val="false"/>
          <w:i w:val="false"/>
          <w:color w:val="000000"/>
          <w:sz w:val="28"/>
        </w:rPr>
        <w:t>№ 179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Руководствуясь Законами Республики Казахстан от 23 января 2001 года </w:t>
      </w:r>
      <w:r>
        <w:rPr>
          <w:rFonts w:ascii="Times New Roman"/>
          <w:b w:val="false"/>
          <w:i w:val="false"/>
          <w:color w:val="000000"/>
          <w:sz w:val="28"/>
        </w:rPr>
        <w:t>"О 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15 апреля 2013 года </w:t>
      </w:r>
      <w:r>
        <w:rPr>
          <w:rFonts w:ascii="Times New Roman"/>
          <w:b w:val="false"/>
          <w:i w:val="false"/>
          <w:color w:val="000000"/>
          <w:sz w:val="28"/>
        </w:rPr>
        <w:t>"О государственных услугах"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 Западно-Казахстанской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1. 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Западно-Казахстанской области от 21 июля 2015 года № 187 "Об утверждении регламентов государственных услуг в сфере архитектуры и градостроительства" (зарегистрированное в Реестре государственной регистрации нормативных правовых актов №4019, опубликованный в информационно-правовой системе "Әділет" 18 сентября 2015 года) следующие изменения: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регламенты государственных услуг </w:t>
      </w:r>
      <w:r>
        <w:rPr>
          <w:rFonts w:ascii="Times New Roman"/>
          <w:b w:val="false"/>
          <w:i w:val="false"/>
          <w:color w:val="000000"/>
          <w:sz w:val="28"/>
        </w:rPr>
        <w:t>"Выдача справки по определению адреса объектов недвижимости на территории Западно-Казахстанской области"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"Выдача архитектурно-планировочного задания"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"Предоставление земельного участка для строительства объекта в черте населенного пункта"</w:t>
      </w:r>
      <w:r>
        <w:rPr>
          <w:rFonts w:ascii="Times New Roman"/>
          <w:b w:val="false"/>
          <w:i w:val="false"/>
          <w:color w:val="000000"/>
          <w:sz w:val="28"/>
        </w:rPr>
        <w:t xml:space="preserve">, утвержденные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Государственному учреждению "Управление строительства Западно-Казахстанской области" (Уксукбаев А.С.) обеспечить государственную регистрацию данного постановления в органах юстиции, его официальное опубликование в информационно-правовой системе "Әділет" и в средствах массовой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Контроль за исполнением настоящего постановления возложить на заместителя акима Западно-Казахстанской области Торегалиева Н.Т.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Н.Ногаев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 марта 2016 года №75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 июля 2015 года №187</w:t>
            </w:r>
          </w:p>
        </w:tc>
      </w:tr>
    </w:tbl>
    <w:bookmarkStart w:name="z11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 по определению адреса объектов недвижимости</w:t>
      </w:r>
      <w:r>
        <w:br/>
      </w:r>
      <w:r>
        <w:rPr>
          <w:rFonts w:ascii="Times New Roman"/>
          <w:b/>
          <w:i w:val="false"/>
          <w:color w:val="000000"/>
        </w:rPr>
        <w:t>на территории Западно-Казахстанской области"</w:t>
      </w:r>
    </w:p>
    <w:bookmarkEnd w:id="1"/>
    <w:bookmarkStart w:name="z12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"/>
    <w:bookmarkStart w:name="z1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"Выдача справки по определению адреса объектов недвижимости на территории Западно-Казахстанской области" (далее -государственная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соответствующими структурными подразделениями местных исполнительных органов районов, города областного значения осуществляющими функции в сфере архитектуры, градостроительства и строительства (далее-услугодатель),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по определению адреса объектов недвижимости на территории Республики Казахстан", утвержденного приказом исполняющего обязанности Министра национальной экономики Республики Казахстан от 27 марта 2015 года №257 "Об утверждении стандартов государственных услуг "Выдача справки по определению адреса объектов недвижимости на территории Республики Казахстан", "Выдача архитектурно-планировочного задания" и 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 (зарегистрирован в Министерстве юстиции Республики Казахстан 12 мая 2015 года № 11018) (далее–стандарт).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документов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Департамент "Центр обслуживания населения" –филиал некоммерческого акционерного общества "Государственная корпорация "Правительство для граждан" по Западно-Казахстанской области (далее–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веб-портал "электронного правительства" www.egov.kz (далее–портал) для получения справки по уточнению адреса объектов недвижимости (в случае отсутствия информации в информационной системе "Адресный регистр" услугополучатель обращается в Государственную корпорацию).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 Результат оказания государственной услуги–одна из следующих справок: по уточнению, присвоению, упразднению адресов объекта недвижимости с указанием регистрационного кода адреса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(далее–справка).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Государственная услуга оказывается бесплатно физическим и юридическим лицам (далее–услугополучатель).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корпорация отказывает в приеме документов в случае непредставления услугополучателем неполного пакета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При отказе в приеме документов работником Государственной корпорации услугополучателю выдается расписка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3"/>
    <w:bookmarkStart w:name="z24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4"/>
    <w:bookmarkStart w:name="z2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 для начала процедуры (действия) по оказанию государственной услуги является подача заявления услугополучателя в Государственную корпорацию на бумажном носителе,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через портал для уточнения адреса объекта недвижимости заявление в форме электронного запроса.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уточнении адреса объекта недвижимости с историей изменений адреса объекта недвижимости, при отсутствии архивных сведений об изменении адреса объекта недвижимости в информационной системе "Адресный регистр" (далее–ИСАР):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работник Государственной корпорации при предоставлении услугополучателем пакета документов согласно перечню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направляет документы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работник канцелярии услугодателя в течение 15 (пятнадцати) минут регистрирует документы в журнале регистрации и направляет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руководитель услугодателя в течение 1 (одного) рабочего дня рассматривает пакет документов и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ответственный исполнитель услугодателя в течение 1 (одного) рабочего дня проверяет представленный пакет документов и уточняет адрес объекта недвижимости в ИСАР, а также готовит справку и направляет руководителю услугодателя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руководитель услугодателя в течение 1 (одного) рабочего дня проверяет подготовленную справку, подписывает и направляет к работнику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работник канцелярии услугодателя в течение 15 (пятнадцати) минут регистрирует справку в журнале регистрации и направляет в Государственную корпорацию;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присвоении или упразднении адреса объекта недвижимости, с выездом на место нахождения объекта недвижимости и с обязательной регистрацией его в ИСАР с указанием регистрационного кода адреса: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работник Государственной корпорации при предоставлении услугополучателем пакета документов согласно перечню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направляет документы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работник канцелярии услугодателя в течение 15 (пятнадцати) минут регистрирует документы в журнале регистрации и направляет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руководитель услугодателя в течение 1 (одного) рабочего дня рассматривает пакет документов и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ответственный исполнитель услугодателя в течение 4 (четырех) рабочих дней проверяет представленный пакет документов, при присвоении или упразднении адреса объекта недвижимости осуществляет выезд на место нахождения объекта недвижимости с обязательной регистрацией его в ИСАР. Готовит справку и направляет их руководителю услугодателя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руководитель услугодателя в течение 1 (одного) рабочего дня проверяет подготовленную справку, подписывает и направляет к работнику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работник канцелярии услугодателя в течение 15 (пятнадцати) минут регистрирует справку в журнале регистрации и направляет в Государственную корпорацию.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регистрация пакета документов и направление их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определение ответственного исполнителя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подготовка справки и направление на подпись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подписание справки и направление на регистрацию;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регистрация справки и выдача услугополучателю.</w:t>
      </w:r>
    </w:p>
    <w:bookmarkEnd w:id="5"/>
    <w:bookmarkStart w:name="z47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6"/>
    <w:bookmarkStart w:name="z4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структурных подразделений (сотрудников) услугодателя, которые участвует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услугодателя.</w:t>
      </w:r>
    </w:p>
    <w:bookmarkEnd w:id="7"/>
    <w:bookmarkStart w:name="z52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корпорации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8"/>
    <w:bookmarkStart w:name="z5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Государственной корпорации в течение 2 (двух) минут проверяет правильность заполнения заявления и полноту пакета документов, предоставленных услугополучателем;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1–ввод работника Государственной корпорации в автоматизированное рабочее место Интегрированной информационной системы Государственной корпорации (далее–АРМ ИИС Государственная корпорация) логина и пароля (процесс авторизации) для оказания государственной услуги в течении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2–выбор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не заполняются) в течение 1 (одного)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3–направление запроса через шлюз электронного правительства (далее–ШЭП) в государственную базу данных физических лиц или государственную базу данных юридических лиц (далее–ГБД ФЛ или ГБД ЮЛ) о данных услугополучателя, а также в Единую нотариальную информационную систему (далее–ЕНИС)–о данных доверенности представителя услугополучателя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условие 1–проверка наличия данных услугополучателя в ГБД ФЛ или ГБД ЮЛ, данных доверенности в ЕНИС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4–формирование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в течение 1 (одного)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5–направление электронного документа (запроса услугополучателя) удостоверенного (подписанного) электронной цифровой подписью (далее–ЭЦП) работника Государственной корпорации через ШЭП в автоматизированное рабочее место регионального шлюза электронного правительства (далее–АРМ РШЭП)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 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процесс 6–регистрация электронного пакета документа в АРМ РШЭП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условие 2–проверка (обработка) услугодателем соответствия приложенных услугополучателем пакета документов в течение 1 (одного)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7–формирование сообщения об отказе в запрашиваемой государственной услуге в связи с имеющимися нарушениями в пакете документов услугополучателя в течение 2 (двух) минут или получение услугополучателем через работника Государственной корпорации расписки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8–получение услугополучателем через работника Государственной корпорации результата государственной услуги (выдача справки) сформированной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"Выдача справки по определению адреса объектов недвижимости на территории Западно-Казахстанской области" (далее–регламент).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осуществляет регистрацию на портале с помощью индивидуального идентификационного номера (далее–ИИН) и (или) бизнес идентификационного номера (далее–БИН),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1–ввод услугополучателем ИИН и (или) БИН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условие 1–проверка на портале подлинности данных о зарегистрированном услугополучателе через ИИН и (или) 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2–формирование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процесс 3–выбор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пакета документов в электронном виде,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условие 2–проверка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и (или) БИН, указанным в запросе и ИИН и (или) БИН,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4–формирование сообщения о мотивированном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процесс 5–направление электронного пакета документа (запроса услугополучателя) удостоверенного (подписанного) ЭЦП услугополучателя через ШЭП в АРМ РШЭП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условие 3–проверка услугодателем соответствия приложенных услугополучателем пакета документов, которые являются основанием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процесс 6–формирование сообщения об отказе в запрашиваемой государственной услуге в связи с имеющимися нарушениями в пакете документов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процесс 7–получение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при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Государственными корпорациями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12. Обжалование решений, действий (бездействия) услугодателя и (или) его должностных лиц, Государственных корпорации и (или) его работников по</w:t>
      </w:r>
      <w:r>
        <w:rPr>
          <w:rFonts w:ascii="Times New Roman"/>
          <w:b w:val="false"/>
          <w:i w:val="false"/>
          <w:color w:val="000000"/>
          <w:sz w:val="28"/>
        </w:rPr>
        <w:t xml:space="preserve">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13. Иные требования с учетом особенностей оказания государственной услуги, в том числе оказываемой через Государственную корпорацию осуществляется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раздела 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определению адреса объектов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недвижимости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области"</w:t>
            </w:r>
          </w:p>
        </w:tc>
      </w:tr>
    </w:tbl>
    <w:bookmarkStart w:name="z85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>Государственную корпорацию</w:t>
      </w:r>
    </w:p>
    <w:bookmarkEnd w:id="10"/>
    <w:bookmarkStart w:name="z8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определению адреса объектов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недвижимости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области"</w:t>
            </w:r>
          </w:p>
        </w:tc>
      </w:tr>
    </w:tbl>
    <w:bookmarkStart w:name="z88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 через портал</w:t>
      </w:r>
    </w:p>
    <w:bookmarkEnd w:id="12"/>
    <w:bookmarkStart w:name="z8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5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определению адреса объектов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недвижимости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области"</w:t>
            </w:r>
          </w:p>
        </w:tc>
      </w:tr>
    </w:tbl>
    <w:bookmarkStart w:name="z9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бизнес–процессов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 по определению адреса объектов недвижимости</w:t>
      </w:r>
      <w:r>
        <w:br/>
      </w:r>
      <w:r>
        <w:rPr>
          <w:rFonts w:ascii="Times New Roman"/>
          <w:b/>
          <w:i w:val="false"/>
          <w:color w:val="000000"/>
        </w:rPr>
        <w:t>на территории Западно-Казахстанской области"</w:t>
      </w:r>
    </w:p>
    <w:bookmarkEnd w:id="14"/>
    <w:bookmarkStart w:name="z9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 марта 2016 года №75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 июля 2015 года №187</w:t>
            </w:r>
          </w:p>
        </w:tc>
      </w:tr>
    </w:tbl>
    <w:bookmarkStart w:name="z97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архитектурно-планировочного задания"</w:t>
      </w:r>
    </w:p>
    <w:bookmarkEnd w:id="16"/>
    <w:bookmarkStart w:name="z98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"/>
    <w:bookmarkStart w:name="z9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"Выдача архитектурно-планировочного задания" (далее–государственная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местными исполнительными органами районов, города областного значения (далее–услугодатель), адреса которых указаны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"Выдача архитектурно-планировочного задания" (далее–регламент),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архитектурно–планировочного задания", утвержденного приказом исполняющего обязанности Министра национальной экономики Республики Казахстан от 27 марта 2015 года №257 "Об утверждении стандартов государственных услуг "Выдача справки по определению адреса объектов недвижимости на территории Республики Казахстан", "Выдача архитектурно-планировочного задания" и 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 (зарегистрирован в Министерстве юстиции Республики Казахстан 12 мая 2015 года № 11018) (далее–стандарт).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документов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Департамент "Центр обслуживания населения" – филиала некоммерческого акционерного общества "Государственная корпорация "Правительство для граждан" по Западно-Казахстанской области (далее–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веб-портал "электронного правительства" www.egov.kz (далее–портал).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 Результат оказания государственной услуги–архитектурно–планировочное задание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(далее–АПЗ).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 и (или)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Государственная услуга оказывается бесплатно физическим и юридическим лицам (далее–услугополучатель).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корпорация отказывает в приеме документов в случае непредставления услугополучателем неполного пакета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При отказе в приеме документов работником Государственной корпорации услугополучателю выдается расписка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18"/>
    <w:bookmarkStart w:name="z110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9"/>
    <w:bookmarkStart w:name="z11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 для начала процедуры (действия) по оказанию государственной услуги является подача заявления услугополучателя в услугодателю на бумажном носителе,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через портал заявление в форме электронного запроса.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получении АПЗ по проектам технически и (или) технологически несложных объектов, за исключением случаев мотивированного отказа, когда срок не превышает 2 (два) рабочих дней: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работник канцелярии услугодателя в течение 15 (пятнадцати) минут с момента поступления пакета документов, необходимых для оказания государственной услуги (далее–пакет документов),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регистрирует их в журнале регистрации и направляет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в течение 1 (одного) рабочего дня рассматривает пакет документов и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в течение 12 (двенадцати) рабочих дней проверяет представленный пакет документов, готовит АПЗ и направляет руководителю услугодателя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в течение 1 (одного) рабочего дня проверяет подготовленную АПЗ, подписывает и направляет к работнику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работник канцелярии услугодателя в течение 15 (пятнадцати) минут регистрирует АПЗ в журнале регистрации и выдает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получении АПЗ по проектам технически и (или) технологически сложных объектов, за исключением случаев мотивированного отказа, когда срок не превышает 2 (два) рабочих дней: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 в течение 15 (пятнадцати) минут с момента поступления пакета документов, регистрирует их в журнале регистрации и направляет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в течение 1 (одного) рабочего дня рассматривает пакет документов и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в течение 15 (пятнадцати) рабочих дней проверяет представленный пакет документов, готовит АПЗ и направляет руководителю услугодателя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в течение 1 (одного) рабочего дня проверяет подготовленную АПЗ подписывает и направляет к работнику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работник канцелярии услугодателя в течение 15 (пятнадцати) минут регистрирует АПЗ в журнале регистрации и выдает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регистрация пакета документов и направление их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определение ответственного исполнителя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подготовка АПЗ и направление на подпись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подписание АПЗ и направление на регистрацию;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регистрация АПЗ и выдача услугополучателю.</w:t>
      </w:r>
    </w:p>
    <w:bookmarkEnd w:id="20"/>
    <w:bookmarkStart w:name="z131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21"/>
    <w:bookmarkStart w:name="z13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структурных подразделений (сотрудников) услугодателя, которые участвует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услугодателя.</w:t>
      </w:r>
    </w:p>
    <w:bookmarkEnd w:id="22"/>
    <w:bookmarkStart w:name="z136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корпорации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23"/>
    <w:bookmarkStart w:name="z13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Государственной корпорации в течение 2 (дух) минут проверяет правильность заполнения заявления и полноту пакета документов, предоставленных услугополучателем;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1–ввод оператора Государственной корпорации в автоматизированное рабочее место Интегрированной информационной системы Государственной корпорации (далее–АРМ ИИС Государственная корпорация) логина и пароля (процесс авторизации) для оказания государственной услуги в течении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2–выбор оператором Государственной корпорации государственной услуги, вывод на экран формы запроса для оказания государственной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не заполняются)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3–направление запроса через шлюз электронного правительства (далее–ШЭП) в государственную базу данных физических лиц или государственную базу данных юридических лиц (далее–ГБД ФЛ или ГБД ЮЛ) о данных услугополучателя, а также в Единую нотариальную информационную систему (далее–ЕНИС)–о данных доверенности представителя услугополучателя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условие 1–проверка наличия данных услугополучателя в ГБД ФЛ или ГБД ЮЛ, данных доверенности в ЕНИС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4–формирование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5–направление электронного документа (запроса услугополучателя) удостоверенного (подписанного) электронной цифровой подписью (далее–ЭЦП) оператора Государственной корпорации через ШЭП в автоматизированное рабочее место регионального шлюза электронного правительства (далее–АРМ РШЭП)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 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процесс 6–регистрация электронного пакета документа в АРМ РШЭП в течение 2 (двух)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условие 2–проверка (обработка) услугодателем соответствия приложенных услугополучателем пакета документов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7–формирование сообщения об отказе в запрашиваемой государственной услуге в связи с имеющимися нарушениями в пакете документов услугополучателя в течение 2 (двух) минут или получение услугополучателем через оператора Государственной корпорации расписки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8–получение услугополучателем через Государственной корпорации результата государственной услуги (выдача справки) сформированной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осуществляет регистрацию на портале с помощью индивидуального идентификационного номера (далее–ИИН) и (или) бизнес идентификационного номера (далее–БИН),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1–ввод услугополучателем ИИН и (или) БИН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условие 1–проверка на портале подлинности данных о зарегистрированном услугополучателе через ИИН и (или) 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2–формирование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 процесс 3–выбор услугополучателем государственной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пакета документов в электронном виде,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условие 2–проверка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и (или) БИН, указанным в запросе и ИИН и (или) БИН,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4–формирование сообщения о мотивированном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процесс 5–направление электронного пакета документа (запроса услугополучателя) удостоверенного (подписанного) ЭЦП услугополучателя через ШЭП в АРМ РШЭП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условие 3–проверка услугодателем соответствия приложенных услугополучателем пакета документов, которые являются основанием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процесс 6–формирование сообщения об отказе в запрашиваемой государственной услуге в связи с имеющимися нарушениями в пакете документов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процесс 7–получение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при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 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 Обжалование решений, действий (бездействия) услугодателя и (или) его должностных лиц, Государственной корпорации и (или) его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13. Иные требования с учетом особенностей оказания государственной услуги, в том числе оказываемой через Государственную корпорацию осуществляется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раздела 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архитектурно-планировочного задания"</w:t>
            </w:r>
          </w:p>
        </w:tc>
      </w:tr>
    </w:tbl>
    <w:bookmarkStart w:name="z168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25"/>
    <w:bookmarkStart w:name="z16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архитектурно-планировочного задания"</w:t>
            </w:r>
          </w:p>
        </w:tc>
      </w:tr>
    </w:tbl>
    <w:bookmarkStart w:name="z171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через Государственную корпорацию</w:t>
      </w:r>
    </w:p>
    <w:bookmarkEnd w:id="27"/>
    <w:bookmarkStart w:name="z17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356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архитектурно-планировочного задания"</w:t>
            </w:r>
          </w:p>
        </w:tc>
      </w:tr>
    </w:tbl>
    <w:bookmarkStart w:name="z174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в оказании электронной государственной услуги через портал</w:t>
      </w:r>
    </w:p>
    <w:bookmarkEnd w:id="29"/>
    <w:bookmarkStart w:name="z17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6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архитектурно-планировочного задания"</w:t>
            </w:r>
          </w:p>
        </w:tc>
      </w:tr>
    </w:tbl>
    <w:bookmarkStart w:name="z179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архитектурно–планировочного задания"</w:t>
      </w:r>
    </w:p>
    <w:bookmarkEnd w:id="31"/>
    <w:bookmarkStart w:name="z18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 марта 2016 года №75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 июля 2015 года №187</w:t>
            </w:r>
          </w:p>
        </w:tc>
      </w:tr>
    </w:tbl>
    <w:bookmarkStart w:name="z183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решения на реконструкцию (перепланировку, переоборудование) помещений</w:t>
      </w:r>
      <w:r>
        <w:br/>
      </w:r>
      <w:r>
        <w:rPr>
          <w:rFonts w:ascii="Times New Roman"/>
          <w:b/>
          <w:i w:val="false"/>
          <w:color w:val="000000"/>
        </w:rPr>
        <w:t>(отдельных частей) существующих зданий, не связанных с изменением несущих и</w:t>
      </w:r>
      <w:r>
        <w:br/>
      </w:r>
      <w:r>
        <w:rPr>
          <w:rFonts w:ascii="Times New Roman"/>
          <w:b/>
          <w:i w:val="false"/>
          <w:color w:val="000000"/>
        </w:rPr>
        <w:t>ограждающих конструкций, инженерных систем и оборудования"</w:t>
      </w:r>
    </w:p>
    <w:bookmarkEnd w:id="33"/>
    <w:bookmarkStart w:name="z184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4"/>
    <w:bookmarkStart w:name="z18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 (далее–государственная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местными исполнительными органами районов, города областного значения (далее–услугодатель), адреса которых указаны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 (далее–регламент),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оборудования", утвержденного приказом исполняющего обязанности Министра национальной экономики Республики Казахстан от 27 марта 2015 года №257 "Об утверждении стандартов государственных услуг "Выдача справки по определению адреса объектов недвижимости на территории Республики Казахстан", "Выдача архитектурно–планировочного задания" и 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 (зарегистрирован в Министерстве юстиции Республики Казахстан 12 мая 2015 года № 11018) (далее–стандарт).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Департамент "Центр обслуживания населения" – филиала некоммерческого акционерного общества "Государственная корпорация "Правительство для граждан" по Западно-Казахстанской области (далее–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Результат оказания государственной услуги–решение услугодателя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 (далее–решение).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Государственная услуга оказывается бесплатно физическим и юридическим лицам (далее–услугополучатель).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корпорация отказывает в приеме документов в случае непредставления услугополучателем неполного пакета документов необходимых для оказания государственной услуги (далее–пакет документов),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При отказе в приеме документов работником Государственной корпорации услугополучателю выдается расписка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5"/>
    <w:bookmarkStart w:name="z195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36"/>
    <w:bookmarkStart w:name="z19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 заявление услугополучателя,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работник канцелярии услугодателя в течение 15 (пятнадцати) минут с момента предоставления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необходимых для оказания государственной услуги (далее–пакет документов), регистрирует в журнале регистрации и направляет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в течение 1 (одного) рабочего дня рассматривает пакет документов и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в течение 8 (восьми) рабочих дней проверяет пакет документов, готовит проект решение и направляет руководителю услугодателя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в течение 1 (одного) рабочего дня проверяет подготовленную проект решение, подписывает и направляет работнику канцелярии услугодателя на регистрацию;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работник канцелярии услугодателя в течение 15 (пятнадцати) минут регистрирует решение в журнале регистрации и выдает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регистрация и направление пакета документов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рассмотрение пакета документов и направление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подготовка решения и передача на подпись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подписание решения и направление на регистрацию;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регистрация решения и выдача услугополучателю.</w:t>
      </w:r>
    </w:p>
    <w:bookmarkEnd w:id="37"/>
    <w:bookmarkStart w:name="z209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38"/>
    <w:bookmarkStart w:name="z21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услугодателя.</w:t>
      </w:r>
    </w:p>
    <w:bookmarkEnd w:id="39"/>
    <w:bookmarkStart w:name="z214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корпорации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40"/>
    <w:bookmarkStart w:name="z21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Государственной корпорации в течение 2 (двух) минут проверяет правильность заполнения заявления и полноту пакета документов, предоставленных услугополучателем;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1–ввод работника Государственной корпорации в автоматизированное рабочее место Интегрированной информационной системы Государственной корпорации (далее–АРМ ИИС Государственная корпорация) логина и пароля (процесс авторизации) для оказания государственной услуги в течении 2 (двух)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2–выбор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не заполняются) в течение 2 (двух)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3–направление запроса через шлюз электронного правительства (далее–ШЭП) в государственную базу данных физических лиц или государственную базу данных юридических лиц (далее–ГБД ФЛ или ГБД ЮЛ) о данных услугополучателя, а также в Единую нотариальную информационную систему (далее–ЕНИС) – о данных доверенности представителя услугополучателя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условие 1–проверка наличия данных услугополучателя в ГБД ФЛ или ГБД ЮЛ, данных доверенности в ЕНИС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4–формирование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в течение 2 (двух)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5–направление электронного документа (запроса услугополучателя) удостоверенного (подписанного) электронной цифровой подписью (далее–ЭЦП) работника Государственной корпорации через ШЭП в автоматизированное рабочее место регионального шлюза электронного правительства (далее–АРМ РШЭП) в течение 3 (трех)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 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процесс 6–регистрация электронного пакета документа в АРМ РШЭП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условие 2–проверка (обработка) услугодателем соответствия приложенных услугополучателем пакета документов в течение 1 (одного)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7–формирование сообщения об отказе в запрашиваемой государственной услуге в связи с имеющимися нарушениями в пакете документов услугополучателя в течение 3 (трех) минут или получение услугополучателем через работника Государственной корпорации расписки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8–получение услугополучателем через работника Государственной корпорации результата государственной услуги (выдача справки) сформированной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 Обжалование решений, действий (бездействия) услугодателя и (или) его должностных лиц, Государственной корпорации и (или) его работников по вопросам оказания государственных услуг осуществляется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 Иные требования с учетом особенностей оказания государственной услуги, в том числе оказываемой через Государственную корпорацию осуществляется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раздела 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реконструкцию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(перепланировку,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переоборудование) помещений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(отдельных частей)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существующих зданий,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связанных с изменением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несущих и ограждающих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конструкций, инженерных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 и оборудования"</w:t>
            </w:r>
          </w:p>
        </w:tc>
      </w:tr>
    </w:tbl>
    <w:bookmarkStart w:name="z234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42"/>
    <w:bookmarkStart w:name="z23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реконструкцию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(перепланировку,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переоборудование) помещений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(отдельных частей)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существующих зданий,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связанных с изменением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несущих и ограждающих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конструкций, инженерных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 и оборудования"</w:t>
            </w:r>
          </w:p>
        </w:tc>
      </w:tr>
    </w:tbl>
    <w:bookmarkStart w:name="z237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через Государственную корпорацию</w:t>
      </w:r>
    </w:p>
    <w:bookmarkEnd w:id="44"/>
    <w:bookmarkStart w:name="z238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6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реконструкцию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(перепланировку,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переоборудование) помещений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(отдельных частей)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существующих зданий,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связанных с изменением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несущих и ограждающих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конструкций, инженерных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 и оборудования"</w:t>
            </w:r>
          </w:p>
        </w:tc>
      </w:tr>
    </w:tbl>
    <w:bookmarkStart w:name="z242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решения на реконструкцию (перепланировку, переоборудование) помещений</w:t>
      </w:r>
      <w:r>
        <w:br/>
      </w:r>
      <w:r>
        <w:rPr>
          <w:rFonts w:ascii="Times New Roman"/>
          <w:b/>
          <w:i w:val="false"/>
          <w:color w:val="000000"/>
        </w:rPr>
        <w:t>(отдельных частей) существующих зданий, не связанных с изменением несущих и</w:t>
      </w:r>
      <w:r>
        <w:br/>
      </w:r>
      <w:r>
        <w:rPr>
          <w:rFonts w:ascii="Times New Roman"/>
          <w:b/>
          <w:i w:val="false"/>
          <w:color w:val="000000"/>
        </w:rPr>
        <w:t>ограждающих конструкций, инженерных систем и оборудования"</w:t>
      </w:r>
    </w:p>
    <w:bookmarkEnd w:id="46"/>
    <w:bookmarkStart w:name="z24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6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 марта 2016 года №75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 июля 2015 года №187</w:t>
            </w:r>
          </w:p>
        </w:tc>
      </w:tr>
    </w:tbl>
    <w:bookmarkStart w:name="z246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земельного участка для строительства объекта</w:t>
      </w:r>
      <w:r>
        <w:br/>
      </w:r>
      <w:r>
        <w:rPr>
          <w:rFonts w:ascii="Times New Roman"/>
          <w:b/>
          <w:i w:val="false"/>
          <w:color w:val="000000"/>
        </w:rPr>
        <w:t>в черте населенного пункта"</w:t>
      </w:r>
    </w:p>
    <w:bookmarkEnd w:id="48"/>
    <w:bookmarkStart w:name="z247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9"/>
    <w:bookmarkStart w:name="z248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"Предоставление земельного участка для строительства объекта в черте населенного пункта" (далее–государственная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местными исполнительными органами районов, города областного значения, акимами сельских округов (далее–услугодатели)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земельного участка для строительства объекта в черте населенного пункта", утвержденного приказом исполняющего обязанности Министра национальной экономики Республики Казахстан от 27 марта 2015 года № 270 "Об утверждении стандартов государственной услуги "Предоставление земельного участка для строительства объекта в черте населенного пункта" (зарегистрирован в Министерстве юстиции Республики Казахстан 15 мая 2015 года № 11051) (далее–стандарт).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Департамент "Центр обслуживания населения" – филиал некоммерческого акционерного общества "Государственная корпорация "Правительство для граждан" по Западно-Казахстанской области (далее–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веб-портал "электронного правительства": www.egov.kz (далее–портал).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 Результат оказания государственной услуги–решение о предоставлении права землепользования на земельный участок с приложением земельно-кадастрового плана и договора временного (краткосрочного, долгосрочного) возмездного (безвозмездного) землепользования (далее–решение),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Государственная услуга оказываются платно физическим и юридическим лицам (далее–услугополучателю) в случае согласования акта выбора земельного участка.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стоимость государственной услуги входит стоимость изготовления земельно-кадастрового плана на земельный участок,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 152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от 20 июня 2003 года исчисляемая в размере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Оплата за изготовление земельно-кадастрового плана на земельный участок осуществляется в наличной или безналичной форме через банки второго уровня на расчетный счет соответствующего филиала Государственной корпорации, либо в кассах здания филиала Государственной корпорации, которыми выдается платежный документ (квитанция), подтверждающий размер и дату оплаты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подаче электронного запроса на получение государственной услуги через веб–портал оплата осуществляется через платежный шлюз "электронного правительства" (далее–ПШЭП).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Изготовление земельно-кадастрового плана на земельный участок детям-сиротам и детям, оставшихся без попечения родителей, на период до достижения ими восемнадцатилетнего возраста осуществляется на безвозмездной основе.</w:t>
      </w:r>
    </w:p>
    <w:bookmarkEnd w:id="50"/>
    <w:bookmarkStart w:name="z260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51"/>
    <w:bookmarkStart w:name="z26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является: при обращении в Государственную корпорацию или через портал заявление услугополучателя либо уполномоченный представитель по нотариально заверенной доверенности (далее–услугополучатель),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 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 этап: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услугополучатель предоставляет документы в Государственную корпорацию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работник Государственной корпорации воспроизводит электронные копии документов, после чего возвращает оригиналы услугополучателю и выдается расписка о приеме соответствующих документов, либо в случае предоставления услугополучателем неполного пакета документов, согласно</w:t>
      </w:r>
      <w:r>
        <w:rPr>
          <w:rFonts w:ascii="Times New Roman"/>
          <w:b w:val="false"/>
          <w:i w:val="false"/>
          <w:color w:val="000000"/>
          <w:sz w:val="28"/>
        </w:rPr>
        <w:t xml:space="preserve">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работник Государственной корпорации направляет документы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работник канцелярии услугодателя регистрирует документы и направляет руководителю услугодателя (в течение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руководитель услугодателя накладывает резолюцию и через работника канцелярии направляет документы отдел в сфере архитектуры и градостроительства (в течение 1 (одного)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работник канцелярии отдела в сфере архитектуры и градостроительства регистрирует документы и направляет руководителю отдела в сфере архитектуры и градостроительства (в течение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руководитель отдела в сфере архитектуры и градостроительства рассматривает документы и направляет ответственному исполнителю отдела в сфере архитектуры и градостроительства (в течение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8) если ответственный исполнитель отдела в сфере архитектуры и градостроительства обнаружит основание,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оформляет отказ и направляет руководителю отдела в сфере архитектуры и градостроительства (в течение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руководитель отдела в сфере архитектуры и градостроительства подписывает отказ и через работника канцелярии отдела в сфере архитектуры и градостроительства направляет к услугодателю (в течение 1 (одного)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работник канцелярии услугодателя регистрирует отказ и направляет в Государственной корпорации (в течение 1 (одного)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работник Государственной корпорации регистрирует отказ и выдает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12) ответственный исполнитель отдела в сфере архитектуры и градостроительства на основании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подготавливает акт выбора земельного участка с его ситуационной схемой (далее–акт) и направляет на согласование всем заинтересованным государственным органам, соответствующим службам и в Государственной корпорации (в течение 7 (семи)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13) в случае занятости испрашиваемого земельного участка или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заинтересованные государственные органы, соответствующие службы и Государственная корпорация направляет в отдел в сфере архитектуры и градостроительства соответствующую информацию, которая будет служить основанием для отказа в предоставлении права на земельный участок (в течение 3 (трех)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14) при отрицательном заключении ответственный исполнитель отдела в сфере архитектуры и градостроительства готовит заключение и направляет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руководителю отдела в сфере архитектуры и градостроительства (в течение 1 (одного)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15) руководитель отдела в сфере архитектуры и градостроительства подписывает отказ и через канцелярии отдела в сфере архитектуры и градостроительства направляет к услугодателю (в течение 1 (одного)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16) работник канцелярии услугодателя регистрирует отказ и направляет в Государственную корпорацию (в течение 1 (одного)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17) работник Государственной корпорации регистрирует отказ и выдает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18) заинтересованные государственные органы и соответствующие службы согласовывают акт и соответствующее заключении, Государственная корпорация предоставляет сведении, согласовывает акт с соответствующим заключением и счет (смету) на изготовление земельного-кадастрового плана и направляет отдел в сфере архитектуры и градостроительства (в течение 12 (двенадцати)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19) отдел в сфере архитектуры и градостроительства готовит заключительный акт (далее–акт) и направляет в Государственную корпорацию (в течение 5 (пяти)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20) работник Государственной корпорации выдает услугополучателю для согласования;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21) государственная услуга остановливается если акт не согласован с услугополучателем;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 этап: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22) услугополучатель согласовывает акт,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проводит оплату изготовления земельно-кадастрового плана на земельный участок;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23) Государственная корпорация (в течении 10 (десяти) рабочих дней) изготавливает земельно-кадастровый план и направляет в отдел в сфере земельных отношений для утверждения и разработки проекта решения услугодателя о предоставлении земельного участка;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24) отдел в сфере земельных отношений утверждает план, готовит проект решения услугодателя и направляет услугодателю для принятия решения (в течение 3 (трех)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25) услугодатель принимает решение и направляет копию отдел в сфере земельных отношений для изготовления договора (далее–условие) временного землепользования (в течение 5 (пяти)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26) отдел в сфере земельных отношений направляет копию решения и договора через Государственной корпорации услугополучателю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27) услугополучатель подписывает документы и направляет в Государственную корпорацию для дальнейшей регистрации в соответствии с законодательством Республики Казахстан в орган осуществляющий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государственную регистрацию прав на недвижимое имущество (в течение 3 (трех)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28) Государственная корпорация регистрирует документы и выдают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регистрация и направление пакета документов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рассмотрение пакета документов и направление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подготовка акта и передача на подпись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заключение Государственной корпорации и других уполномоченных органов, подготовка земельно-кадастрового плана;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утверждение земельно-кадастрового плана, изготовление проекта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принятие решения, подписывание и направляется для изготовления договора;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подписывается договор;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направить на государственную регистрацию.</w:t>
      </w:r>
    </w:p>
    <w:bookmarkEnd w:id="52"/>
    <w:bookmarkStart w:name="z305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53"/>
    <w:bookmarkStart w:name="z30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структурных подразделений (работников) услугодателя, участвующих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сотрудник канцелярии отдела в сфере архитектуры и градостроительства;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отдела в сфере архитектуры и градостроительства;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ответственный исполнитель отдела в сфере архитектуры и градостроительства;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Государственная корпорация и другие уполномоченные органы;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отдел в сфере земельных отношений.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 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в процессе оказания государственной услуги 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Предоставление земельного участка для строительства объекта в черте населенного пункта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(далее–регламент) отражается в справочнике бизнес–процессов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54"/>
    <w:bookmarkStart w:name="z315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Государственным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55"/>
    <w:bookmarkStart w:name="z316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порядка обращения в Государственную корпорацию и (или) к иным услугодателям,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Государственной корпорации в течение 2 (двух) минут проверяет правильность заполнения заявления и полноту пакета документов, предоставленных услугополучателем;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1–ввод работника Государственной корпорации в автоматизированное рабочее место Интегрированной информационной системы Государственной корпорации (далее–АРМ ИИС Государственная корпорация) логина и пароля (процесс авторизации) для оказания государственной услуги в течении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2–выбор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не заполняются)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3–направление запроса через шлюз электронного правительства (далее–ШЭП) в государственную базу данных физических лиц или государственную базу данных юридических лиц (далее–ГБД ФЛ или ГБД ЮЛ) о данных услугополучателя, а также в Единую нотариальную информационную систему (далее–ЕНИС)–о данных доверенности представителя услугополучателя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условие 1–проверка наличия данных услугополучателя в ГБД ФЛ или ГБД ЮЛ, данных доверенности в ЕНИС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4–формирование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5–направление электронного документа (запроса услугополучателя) удостоверенного (подписанного) электронной цифровой подписью (далее–ЭЦП) работника отдела Департамента через ШЭП в автоматизированное рабочее место регионального шлюза электронного правительства (далее–АРМ РШЭП)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 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процесс 6–регистрация электронного пакета документа в АРМ РШЭП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условие 2–проверка (обработка) услугодателем соответствия приложенных услугополучателем пакета документов в течение 1 (одного)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7–формирование сообщения об отказе в запрашиваемой государственной услуге в связи с имеющимися нарушениями в пакете документов услугополучателя в течение 2 (двух) минут или получение услугополучателем через работника Государственной корпорации расписки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8–получение услугополучателем через работника Государственной корпорации результата государственной услуги (выдача справки) сформированной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при оказании государственной услуги через Государственную корпорацию,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осуществляет регистрацию на портале с помощью индивидуального идентификационного номера (далее–ИИН) и (или) бизнес идентификационного номера (далее–БИН),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1–ввод услугополучателем ИИН и (или) БИН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условие 1–проверка на портале подлинности данных о зарегистрированном услугополучателе через ИИН и (или) 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2–формирование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процесс 3–выбор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пакета документов в электронном виде,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6) условие 2–проверка на портале срока действия регистрационного свидетельства ЭЦП и отсутствия в списке отозванных (аннулированных) </w:t>
      </w:r>
      <w:r>
        <w:rPr>
          <w:rFonts w:ascii="Times New Roman"/>
          <w:b w:val="false"/>
          <w:i w:val="false"/>
          <w:color w:val="000000"/>
          <w:sz w:val="28"/>
        </w:rPr>
        <w:t>регистрационных свидетельств, а также соответствия идентификационных данных (между ИИН и (или) БИН, указанным в запросе и ИИН и (или) БИН,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4–формирование сообщения о мотивированном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процесс 5–направление электронного пакета документа (запроса услугополучателя) удостоверенного (подписанного) ЭЦП услугополучателя через ШЭП в АРМ РШЭП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условие 3–проверка услугодателем соответствия приложенных услугополучателем пакета документов, которые являются основанием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процесс 6–формирование сообщения об отказе в запрашиваемой государственной услуге в связи с имеющимися нарушениями в пакете документов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процесс 7–получение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при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 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13. Обжалование решений, действий (бездействия) услугодателя и (или) его должностных лиц, Государственной корпорации и (или) его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14. Иные требования с учетом особенностей оказания государственной услуги, в том числе оказываемой через Государственную корпорацию осуществляется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раздела 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участка для строительства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объекта в черте населенного пункта"</w:t>
            </w:r>
          </w:p>
        </w:tc>
      </w:tr>
    </w:tbl>
    <w:bookmarkStart w:name="z347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земельного участка для строительства объекта</w:t>
      </w:r>
      <w:r>
        <w:br/>
      </w:r>
      <w:r>
        <w:rPr>
          <w:rFonts w:ascii="Times New Roman"/>
          <w:b/>
          <w:i w:val="false"/>
          <w:color w:val="000000"/>
        </w:rPr>
        <w:t>в черте населенного пункта"</w:t>
      </w:r>
    </w:p>
    <w:bookmarkEnd w:id="57"/>
    <w:bookmarkStart w:name="z348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8105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участка для строительства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объекта в черте населенного пункта"</w:t>
            </w:r>
          </w:p>
        </w:tc>
      </w:tr>
    </w:tbl>
    <w:bookmarkStart w:name="z352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через Государственной корпорации</w:t>
      </w:r>
    </w:p>
    <w:bookmarkEnd w:id="59"/>
    <w:bookmarkStart w:name="z353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участка для строительства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объекта в черте населенного пункта"</w:t>
            </w:r>
          </w:p>
        </w:tc>
      </w:tr>
    </w:tbl>
    <w:bookmarkStart w:name="z355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 через портал</w:t>
      </w:r>
    </w:p>
    <w:bookmarkEnd w:id="61"/>
    <w:bookmarkStart w:name="z356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7810500" cy="396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9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header.xml" Type="http://schemas.openxmlformats.org/officeDocument/2006/relationships/header" Id="rId2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