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302" w14:textId="fa26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60. Зарегистрировано Департаментом юстиции Западно-Казахстанской области 1 апреля 2016 года № 4318.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 60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при инвестиционных вложениях"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Министерстве юстиции Республики Казахстан 26 декабря 2015 года №12520)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акционерным обществом "Казагромаркетинг" (далее – оператор)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- выписка из протокола заседания комиссии под председательством заместителя акима области, по вопросам инвестиционного субсидирования с подписью секретаря комиссии и заверенная печатью (далее – выписка из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 - услугополучатель).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действия по оказанию государственной услуги является заявление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приложением пакета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оператор с момента подачи услугополучателем необходимых документов, в течении 30 (тридцати) минут осуществляет прием, регистрацию в журнале регистрации заявок по группам инвестиционных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оператор в течении 20 (двадцати) рабочих дней проверяет полноту представленных услугополучателем документов, в случае предоставлении неполного пакета документов уведомляет услугополучателя в письменной форме об отсутствии необходимых документов. Направляет письменное уведомление о созыве заседания экспертной комиссии ее членам, с информацией о неполном пакете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экспертная комиссия в течении 14 (четырнадцати) рабочих дней рассматривает заявление, проверяет полноту представленных услугополучателем документов, рассматривает их на соответствие, производит расчет субсидий и готовит заключение экспертной комиссии о соответствии или несоответствии проекта инвестиционному субсидированию и направляет оператору;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оператор после получения заключения экспертной комиссии в течении 5 (пяти) рабочих дней направляет письменное уведомление (с документами, заключением и актом осмотра объекта) о созыве заседания комиссии ее членам;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течении 1 (одного) рабочего дня принимает решение об одобрении или отклонении заявки, оформляет протокол и передает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регистрирует протокол в журнале регистрации протоколов и направляет выписку из протокола заседания комиссии заверенную печатью услугодателя в течении 3 (трех) рабочих дней услугополучателю и перечисляет денежные средства на эскроу-счет.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оператор осуществляет прием, регистрацию в журнале регистрации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оператор проверяет полноту представленных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экспертная комиссия рассматривает заявление, производит расчет субсидий и готовит заключение экспертной комиссии о соответствии или несоответствии проекта инвестиционному субсидированию;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оператор направляет письменное уведомление о созыве заседания комиссии ее членам;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принимает решение об одобрении или отклонении заявки, оформляет протокол и передает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регистрирует протокол и направляет выписку из протокола заседания комиссии услугополучателю и перечисляет денежные средства на эскроу-счет.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при инвестиционных вложениях".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2517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