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8d4" w14:textId="a40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9 декабря 2016 года № 567. Зарегистрировано Департаментом юстиции Восточно-Казахстанской области 19 января 2017 года № 4833. Утратило силу постановлением акимата Урджарского района области Абай от 13 октября 2023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13.10.2023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К.Сеитканова.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В приложение внесено изменение на государственном языке, текст на русском языке не меняется постановлением акимата Урджарского района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