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f106" w14:textId="1bdf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ноября 2014 года № 216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09 июня 2016 года № 24. Зарегистрировано Департаментом юстиции Восточно-Казахстанской области 08 июля 2016 года № 4588. Утратило силу - решением Уланского районного маслихата Восточно-Казахстанской области от 24 октября 2018 года № 244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Уланского районного маслихата Восточно-Казахстанской области от 24.10.2018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ноября 2014 года № 216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3559, опубликовано 5 декабря 2014 года в газетах "Ұлан таңы", "Уланские зори" № 98-99)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определения размера и порядка оказания жилищной помощи разработаны в соответствии Законом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некоторых вопросах компенсации повышения тарифов абонентской платы за оказание услуг телекоммуникации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