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1366" w14:textId="a011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Тарбагатайского района от 5 ноября 2013 года № 394 "Об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18 января 2016 года N 16. Зарегистрировано Департаментом юстиции Восточно-Казахстанской области 03 февраля 2016 года N 4384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"Об определении перечня должностей специалистов образования, социального обеспечения, культуры, ветеринарии, которым установлено повышение к должностным окладам за работу в сельской местности" от 5 ноября 2013 года № 394 (зарегистрировано в Реестре государственной регистрации нормативных правовых актов за № 3109, опубликовано в районной газете "Тарбагатай" № 103 (7793) от 23 декабря 2013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"18" января 2016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