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121" w14:textId="664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05 августа 2016 года № 244. Зарегистрировано Департаментом юстиции Восточно-Казахстанской области 11 августа 2016 года № 4644. Утратило силу - постановлением акимата Кокпектинского района Восточно-Казахстанской области от 23 мая 2018 года № 146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Кокпектинского района Восточно-Казахстанской области от 23.05.2018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квоты рабочих мест для инвалидов по Кокпектинскому району в размере двух процентов от численности рабочих мест без учета рабочих мест на тяжелых работах, работах с вредными, опасными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