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376e" w14:textId="a983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сел Курчум, Маркаколь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декабря 2016 года № 7/9-VI. Зарегистрировано Департаментом юстиции Восточно-Казахстанской области 26 января 2017 года № 4859. Утратило силу решением Курчумского районного маслихата Восточно-Казахстанской области от 30 марта 2022 года № 17/8-VII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17/8-VII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Заголовок - в редакции решения Курчумского районного маслихата Восточно-Казахстанской области от 26.04.2017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9/7-VI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коэфициентов к базовым ставкам платы за земельные участки сел Курчум, Теректы Курчумского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села Курчум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с изменением, внесенным решением Курчумского районного маслихата Восточно-Казахстанской области от 26.04.2017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зоны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Границы зон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села Курчум, граница зоны проходит на юге - по улице Шакарима, на востоке - по улице Билимбаева Нагымбека Кабдуалиулы, на севере - по улице Барак Батыра, на западе граничит с территорией войсковой части, далее с крестьянским хозяйством "Койлюбай", далее по улице Койлюбай Ангышбаев до улицы Шакарима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часть территории села, прилегающую к левому берегу реки Курчум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и южная окраины застроенной части села Курчум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часть территории села от границы участков войсковой части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где отсутствуют объекты инженерной инфраструктуры, объекты культурно-бытового назначения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7/9-VI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села Маркаколь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2 - в редакции решения Курчумского районного маслихата Восточно-Казахстанской области от 26.04.2017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зоны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Границы зон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часть села Маркаколь. Граница зоны с юго-западной стороны проходит по левому берегу речки Орта-Теректы от переулка Пограничная на юге до арыка на северо-западе. Далее вдоль левого берега арыка на северо-восток до ответвления арыка на юго-восток и далее вдоль арыка на юго-восток до переулка, проходящего севернее банно-прачечного комбината, до ручья Акжон. С северо-востока граница проходит по правому берегу ручья Акжон до переулка южный. От ручья Акжон граница проходит по северной стороне переулка Пограничная до речки Орта-Теректы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часть территории села Маркаколь, расположенную по левому берегу речки Орта-Теректы южнее улицы Абылайхана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часть территории села Маркаколь по левому берегу ручья Акжон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часть территории села Маркаколь, расположенная южнее переулка Пограничный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и северо-западную окраину села Маркаколь, расположенную севернее улице Абылайхана, по правому берегу Орта-Теректы и выше по рельефу северо-западной границы зоны №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где отсутствуют объекты инженерной инфраструктуры, объекты культурно-бытового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