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e62f" w14:textId="4b9e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Зыряновского района от 23 декабря 2015 года № 52/2-V "О бюджете Зыряновского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 августа 2016 года № 7/2-VI. Зарегистрировано Департаментом юстиции Восточно-Казахстанской области 19 августа 2016 года № 4652. Утратило силу - решением маслихата Зыряновского района Восточно-Казахстанской области от 23 декабря 2016 года № 11/2-VI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23.12.2016 № 11/2-VI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4607)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2015 года № 52/2-V "О бюджете Зыряновского района на 2016-2018 годы" (зарегистрировано в Реестре государственной регистрации нормативных правовых актов за № 4340, опубликовано 21 января 2016 года в газетах "Көктас таңы", "Пульс! Зыряновска"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6487230,5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2838650,0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24459,0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22618,0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3601503,5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6533106,3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7356,0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12761,0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12100,0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-65331,8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65331,8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Утвердить перечень расходов по администраторам бюджетных программ акимов городов районного значения, поселков, сел,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0"/>
        <w:gridCol w:w="941"/>
        <w:gridCol w:w="6590"/>
        <w:gridCol w:w="2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881"/>
        <w:gridCol w:w="1034"/>
        <w:gridCol w:w="1034"/>
        <w:gridCol w:w="5609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94"/>
        <w:gridCol w:w="7956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ремонт и благоустройство объектов в рамках развития городов и сельских населенных пунктов по Дорожной карте занятости 2020 (софинансирование 10%)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2443"/>
        <w:gridCol w:w="7011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