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e10f9" w14:textId="bce10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Зайсанского районного маслихата от 6 марта 2016 года № 23-4 "Об утверждении регламента Зайсанского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28 ноября 2016 года № 8-2/4. Зарегистрировано Департаментом юстиции Восточно-Казахстанской области 28 декабря 2016 года № 4784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от 6 апреля 2016 года "О правовых актах" Зайсанский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от 6 марта 2014 года № 23-4 "Об утверждении регламента Зайсанского районного маслихата" (зарегистрировано в Реестре государственной регистрации нормативных правовых актов за № 3221, опубликовано в районной газете "Достык" № 36 от 5 мая 2016 года)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Ф. Мухаметкалиев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Ыдырышев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