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39b8" w14:textId="3743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 используемые земли сельскохозяйственного назначения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19 октября 2016 года № 6/51-VI. Зарегистрировано Департаментом юстиции Восточно-Казахстанской области 31 октября 2016 года № 4718. Утратило силу - решением Аягозского районного маслихата Восточно-Казахстанской области от 27 марта 2018 года № 21/153-VI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27.03.2018 № 21/153-VI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по Аягозскому району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