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9824" w14:textId="af19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Риддера от 21 августа 2014 года № 811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25 марта 2016 года № 204. Зарегистрировано Департаментом юстиции Восточно-Казахстанской области 08 апреля 2016 года № 4476. Утратило силу - постановлением акимата города Риддера Восточно-Казахстанской области 28 декабря 2020 года № 846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Риддера Восточно-Казахстанской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от 21 августа 2014 года № 811 (зарегистрировано в Реестре государственной регистрации нормативных правовых актов за № 3485, опубликовано в газете "Лениногорская правда" № 39 от 26 сентября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Риддерского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марта 2016 год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