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9824" w14:textId="af19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Риддера от 21 августа 2014 года № 811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25 марта 2016 года № 204. Зарегистрировано Департаментом юстиции Восточно-Казахстанской области 08 апреля 2016 года № 4476. Утратило силу - постановлением акимата города Риддера Восточно-Казахстанской области 28 декабря 2020 года № 846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Риддера Восточно-Казахстанской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от 21 августа 2014 года № 811 (зарегистрировано в Реестре государственной регистрации нормативных правовых актов за № 3485, опубликовано в газете "Лениногорская правда" № 39 от 26 сентября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ПОСТАНОВЛЯЕТ:"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Риддерского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марта 2016 год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