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09c" w14:textId="9614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региональных операторов распределения нефтепродуктов, на которые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декабря 2016 года № 370. Зарегистрировано Департаментом юстиции Восточно-Казахстанской области 11 января 2017 года № 4823. Утратило силу постановлением Восточно-Казахстанского областного акимата от 9 октября 2024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09.10.2024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500 "Об утверждении Правил и критериев определения региональных операторов распределения нефтепродуктов, на которые установлено государственное регулирование цен", на основании протокола заседания областной комиссии по определению региональных операторов распределения нефтепродуктов, на которые установлено государственное регулирование цен, № 1 от 26 октября 2016 года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1.Определить региональных операторов распределения нефтепродуктов, на которые установлено государственное регулирование цен,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370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региональных операторов распределения нефтепродуктов, на которые установлено государственное регулирование цен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"Штиф".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"Авантаж Ойл".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"Жангиз-Төбе Мұнай өнімдері".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"Зыряновскнефтепродукт".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"Бухтарма Ойл".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Восточно-Казахстанский филиал товарищества с ограниченной ответственностью "Sinooil".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предприниматель "Ахметов Владислав Зейнетуллаевич".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"LNP GROUP".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