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3dd6d" w14:textId="f33dd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Восточно-Казахстанского областного акимата от 7 декабря 2015 года № 331 "Об утверждении регламента государственной услуги "Государственная регистрация транспортных средств городского рельсового транспорта"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15 июля 2016 года № 231. Зарегистрировано Департаментом юстиции Восточно-Казахстанской области 22 августа 2016 года № 4654. Утратило силу - постановлением Восточно-Казахстанского областного акимата от 16 апреля 2020 года № 132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16.04.2020 № 132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11 ноября 2015 года № 1063 "О внесении изменений в некоторые приказы Министра по инвестициям и развитию Республики Казахстан" (зарегистрированного в Реестре государственной регистрации нормативных правовых актов за номером 13138)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регламента государственной услуги "Государственная регистрация транспортных средств городского рельсового транспорта" от 7 декабря 2015 года № 331 (зарегистрированное в Реестре государственной регистрации нормативных правовых актов за номером 4312, опубликованное в газетах "Дидар" от 20 октября 2015 года № 120 (17209), "Рудный Алтай" от 19 октября 2015 года № 123 (19722)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регистрация транспортных средств городского рельсового транспорта",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шестой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"действие 5 – подготовка специалистом отдела услугодателя результата оказания государственной услуги (свидетельства и (или) извещения). Длительность выполнения – в течение 5 (пяти) рабочих дней;";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десятый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"сдачи пакета документов услугодателю, а также при обращении на портал – 8 (восемь) рабочих дней.";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"5) подготовка специалистом отдела услугодателя результата оказания государственной услуги (свидетельства и (или) извещения). Длительность выполнения – в течение 5 (пяти) рабочих дней;".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