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c9f" w14:textId="799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июня 2016 года № 3/20-06. Зарегистрировано Департаментом юстиции Южно-Казахстанской области 21 июля 2016 года № 3804. Утратило силу решением Тюлькубасского районного маслихата Южно-Казахстанской области от 29 марта 2018 года № 25/12-06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29 марта 2018 года № 25/12-06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