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9c9f" w14:textId="7999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30 июня 2016 года № 3/20-06. Зарегистрировано Департаментом юстиции Южно-Казахстанской области 21 июля 2016 года № 3804. Утратило силу решением Тюлькубасского районного маслихата Южно-Казахстанской области от 29 марта 2018 года № 25/12-06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29 марта 2018 года № 25/12-06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соответствии с земельным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