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2fb0" w14:textId="338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декабря 2016 года № 54. Зарегистрировано Департаментом юстиции Южно-Казахстанской области 10 января 2017 года № 3954. Утратило силу решением Созакского районного маслихата Южно-Казахстанской области от 29 марта 2018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29.03.2018 № 155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Созакского района,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17 февраля 2016 года № 333 (зарегистрирированного в Реестре государственной регистрации нормативных правовых актов за № 3620)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4, 5, 6 за исключением земель, выделенных (отведенных) под автостоянки (паркинги), автозаправочные станции на 50 (пятьдесят)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Әлімбекова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