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a510" w14:textId="308a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11 июля 2016 года № 3/16-VI. Зарегистрировано Департаментом юстиции Южно-Казахстанской области 12 августа 2016 года № 3832. Утратило силу решением Отрарского районного маслихата Южно-Казахстанской области от 30 марта 2018 года № 25/130-VI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30.03.2018 № 25/130-VI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на территории Отрарского района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