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b843" w14:textId="6a3b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8 июля 2016 года № 6/22-VI. Зарегистрировано Департаментом юстиции Южно-Казахстанской области 2 августа 2016 года № 3817. Утратило силу решением Казыгуртского районного маслихата Южно-Казахстанской области от 9 апреля 2018 года № 28/18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Южно-Казахстанской области от 09.04.2018 № 28/188-VI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х ставки земельного налога и ставки единого земельного налога в десять раз на не используемые земли сельскохозяйственного назначения на территории Казыгуртского района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