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151a" w14:textId="1401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22 декабря 2015 года № 44/239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24 мая 2016 года № 4/24. Зарегистрировано Департаментом юстиции Южно-Казахстанской области 7 июня 2016 года № 3756.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22 декабря 2015 года № 44/239 "О районном бюджете на 2016-2018 годы" (зарегистрированного в Реестре государственной регистрации нормативных правовых актов за № 3512, опубликовано 13 января 2016 года в газете "Шаян")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Байдибекский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8 225 528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401 100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23 419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216 825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7 584 184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8 249 573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47 722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- 47 801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47 801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47 722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24 124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