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2cf7" w14:textId="ed32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20 января 2016 года № 52/295-V. Зарегистрировано Департаментом юстиции Южно-Казахстанской области 26 января 2016 года № 3554.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города,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города Туркестан предоставить в 2016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