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e2f7" w14:textId="d1de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городу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Кентау Южно-Казахстанской области от 27 июня 2016 года № 168 и решение Кентауского городского маслихата Южно-Казахстанской области от 28 июня 2016 года № 19. Зарегистрировано Департаментом юстиции Южно-Казахстанской области 22 июля 2016 года № 3810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Изменить границы согласно совместному представлению отдела сельского хозяйства и земельных отношений города Кентау и отдела архитектуры и градостроительства города Кентау: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включить 616,1 гектар земельного участка в границу населенного пункта Карнак сельского округа Карнак, общая площадь 1971,03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включить 56,57 гектар земельного участка в границу населенного пункта Хантаги сельского округа Хантаги, общая площадь 306,69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включить 27,48 гектар земельного участка в границу населенного пункта Байылдыр сельского округа Байылдыр, общая площадь 107,36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включить 219,8 гектар земельного участка в границу населенного пункта Ащысай сельского округа Ащысай, общая площадь 293,06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