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356" w14:textId="6de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сентября 2016 года № 6/34-VI. Зарегистрировано Департаментом юстиции Южно-Казахстанской области 17 октября 2016 года № 3863. Утратило силу решением Арысского городского маслихата Южно-Казахстанской области от 29 марта 2018 года № 20/144-VI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29.03.2018 № 20/144-VI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Настояшее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