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9d2" w14:textId="f1ee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15 апреля 2016 года № 707. Зарегистрировано Департаментом юстиции Южно-Казахстанской области 20 апреля 2016 года № 3718. Утратило силу постановлением акимата города Шымкент от 27 октября 2020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27.10.2020 № 650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единый тариф с 1 мая 2016 года в размере 70 тенге на регулярные автомобильные перевозки пассажиров и багажа в городском сообщении для всех маршрутов в городе Шымкент.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Шымкент от 20 июня 2012 года № 195 "Об установлении единого тарифа на регулярные автомобильные перевозки пассажиров и багажа в городском сообщении" (зарегистрировано в Реестре государственной регистраиции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14-1-162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июля 2012 года в газете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отдела пассажирского транспорта и автомобильных дорог города Шымкент Жуматаева 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Шымкентского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марта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