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115c" w14:textId="c181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Макатскому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Макатского района Атырауской области от 13 октября 2016 года № 165. Зарегистрировано Департаментом юстиции Атырауской области 4 ноября 2016 года № 3666. Утратило силу постановлением акимата Макатского района Атырауской области от 20 марта 2024 года № 43</w:t>
      </w:r>
    </w:p>
    <w:p>
      <w:pPr>
        <w:spacing w:after="0"/>
        <w:ind w:left="0"/>
        <w:jc w:val="both"/>
      </w:pPr>
      <w:r>
        <w:rPr>
          <w:rFonts w:ascii="Times New Roman"/>
          <w:b w:val="false"/>
          <w:i w:val="false"/>
          <w:color w:val="ff0000"/>
          <w:sz w:val="28"/>
        </w:rPr>
        <w:t xml:space="preserve">
      Сноска. Утратило силу постановлением акимата Макатского района Атырауской области от 20.03.2024 № </w:t>
      </w:r>
      <w:r>
        <w:rPr>
          <w:rFonts w:ascii="Times New Roman"/>
          <w:b w:val="false"/>
          <w:i w:val="false"/>
          <w:color w:val="ff0000"/>
          <w:sz w:val="28"/>
        </w:rPr>
        <w:t>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06 апреля 2016 года "О занятости населения",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районный акимат </w:t>
      </w:r>
      <w:r>
        <w:rPr>
          <w:rFonts w:ascii="Times New Roman"/>
          <w:b/>
          <w:i w:val="false"/>
          <w:color w:val="000000"/>
          <w:sz w:val="28"/>
        </w:rPr>
        <w:t>ПОСТАНОВЛЯЕТ:</w:t>
      </w:r>
    </w:p>
    <w:bookmarkEnd w:id="0"/>
    <w:p>
      <w:pPr>
        <w:spacing w:after="0"/>
        <w:ind w:left="0"/>
        <w:jc w:val="both"/>
      </w:pPr>
      <w:r>
        <w:rPr>
          <w:rFonts w:ascii="Times New Roman"/>
          <w:b w:val="false"/>
          <w:i w:val="false"/>
          <w:color w:val="000000"/>
          <w:sz w:val="28"/>
        </w:rPr>
        <w:t>
      1. Установить квоту рабочих мест от списочной численности работников организации в размере одного процента для трудоустройства граждан Макатского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Макатского районного акимата Атырауской области от 15.06.2017 № </w:t>
      </w:r>
      <w:r>
        <w:rPr>
          <w:rFonts w:ascii="Times New Roman"/>
          <w:b w:val="false"/>
          <w:i w:val="false"/>
          <w:color w:val="000000"/>
          <w:sz w:val="28"/>
        </w:rPr>
        <w:t>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 изложен в новой редакции на казахском языке, текст на русском языке не меняется постановлением акимата Макатского района Атырауской области от 19.10.2017 № </w:t>
      </w:r>
      <w:r>
        <w:rPr>
          <w:rFonts w:ascii="Times New Roman"/>
          <w:b w:val="false"/>
          <w:i w:val="false"/>
          <w:color w:val="000000"/>
          <w:sz w:val="28"/>
        </w:rPr>
        <w:t>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района Ж. Гумарова. </w:t>
      </w:r>
    </w:p>
    <w:bookmarkEnd w:id="1"/>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Временно исполняющий </w:t>
            </w:r>
          </w:p>
          <w:p>
            <w:pPr>
              <w:spacing w:after="20"/>
              <w:ind w:left="20"/>
              <w:jc w:val="both"/>
            </w:pPr>
          </w:p>
          <w:p>
            <w:pPr>
              <w:spacing w:after="20"/>
              <w:ind w:left="20"/>
              <w:jc w:val="both"/>
            </w:pPr>
            <w:r>
              <w:rPr>
                <w:rFonts w:ascii="Times New Roman"/>
                <w:b w:val="false"/>
                <w:i/>
                <w:color w:val="000000"/>
                <w:sz w:val="20"/>
              </w:rPr>
              <w:t>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Мусепов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