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acc3" w14:textId="f80a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Елтайского сельского округа Индерского района Атырауской области от 05 февраля 2016 года № 6. Зарегистрировано Департаментом юстиции Атырауской области 23 февраля 2016 года № 3465</w:t>
      </w:r>
    </w:p>
    <w:p>
      <w:pPr>
        <w:spacing w:after="0"/>
        <w:ind w:left="0"/>
        <w:jc w:val="left"/>
      </w:pPr>
      <w:r>
        <w:rPr>
          <w:rFonts w:ascii="Times New Roman"/>
          <w:b w:val="false"/>
          <w:i w:val="false"/>
          <w:color w:val="ff0000"/>
          <w:sz w:val="28"/>
        </w:rPr>
        <w:t xml:space="preserve">      Сноска. Утратило силу решением акима Елтайского сельского округа Индерского района Атырауской области от 03.05.2016 № </w:t>
      </w:r>
      <w:r>
        <w:rPr>
          <w:rFonts w:ascii="Times New Roman"/>
          <w:b w:val="false"/>
          <w:i w:val="false"/>
          <w:color w:val="ff0000"/>
          <w:sz w:val="28"/>
        </w:rPr>
        <w:t>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Индерской районной территориальной инспекции Комитета ветеринарного контроля и надзора Министерства сельского хозяйства Республики Казахстан от 03 февраля 2016 года № 01-07-4/35 аким Елтайского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бешенства среди крупного рогатого скота установить ограничительные мероприятия в зимовке "Сорқабақ-1", расположенного в Елтайском сельском округе.</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"Индерская центральная районная больница" Управления здравоохранения Атырауской области (по согласованию), Республиканскому государственному учреждению "Индерское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Дуйшим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"Индерская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"04" февраля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"Индерское районное управление по</w:t>
            </w:r>
            <w:r>
              <w:br/>
            </w:r>
            <w:r>
              <w:rPr>
                <w:rFonts w:ascii="Times New Roman"/>
                <w:b w:val="false"/>
                <w:i/>
                <w:color w:val="000000"/>
                <w:sz w:val="20"/>
              </w:rPr>
              <w:t>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Казакстан"</w:t>
            </w:r>
            <w:r>
              <w:br/>
            </w:r>
            <w:r>
              <w:rPr>
                <w:rFonts w:ascii="Times New Roman"/>
                <w:b w:val="false"/>
                <w:i/>
                <w:color w:val="000000"/>
                <w:sz w:val="20"/>
              </w:rPr>
              <w:t>"04" февраля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