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ad2b1e" w14:textId="2ad2b1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перечня должностей специалистов в области социального обеспечения и культуры являющихся гражданскими служащими и работающих в сельской местности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Жылыойского района Атырауской области от 18 мая 2016 года № 195. Зарегистрировано Департаментом юстиции Атырауской области 17 июня 2016 года № 3543. Утратило силу постановлением акимата Жылыойского района Атырауской области от 14 августа 2026 года № 241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Жылыойского района Атырауской области от 14.08.2026 </w:t>
      </w:r>
      <w:r>
        <w:rPr>
          <w:rFonts w:ascii="Times New Roman"/>
          <w:b w:val="false"/>
          <w:i w:val="false"/>
          <w:color w:val="ff0000"/>
          <w:sz w:val="28"/>
        </w:rPr>
        <w:t>№ 241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Заголовок постановления - в редакции постановления акимата Жылыойского района Атырауской области от 20.05.2022 № </w:t>
      </w:r>
      <w:r>
        <w:rPr>
          <w:rFonts w:ascii="Times New Roman"/>
          <w:b w:val="false"/>
          <w:i w:val="false"/>
          <w:color w:val="000000"/>
          <w:sz w:val="28"/>
        </w:rPr>
        <w:t>128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от 23 января 2001 года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139 Трудового Кодекса Республики Казахстан от 23 ноября 2015 года и решением Жылыойского районного маслихата от 28 апреля 2016 года № 2-3 "О получении согласия к перечню должностей специалистов образования, культуры и социального обеспечения являющихся гражданскими служащими и работающим в сельской местности", районный акимат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перечень должностей специалистов в области социального обеспечения и культуры, являющихся гражданскими служащими и работающих в сельской местности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акимата Жылыойского района Атырауской области от 20.05.2022 № </w:t>
      </w:r>
      <w:r>
        <w:rPr>
          <w:rFonts w:ascii="Times New Roman"/>
          <w:b w:val="false"/>
          <w:i w:val="false"/>
          <w:color w:val="000000"/>
          <w:sz w:val="28"/>
        </w:rPr>
        <w:t>128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заместителя акима района Н. Умирбаева.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со дня его первого офицального опубликования и распространяется на отношения, возникшие с 6 января 2016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Избасов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"Согласовано"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II сессии Жылыойского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районного маслихата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" 18" 05 2016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Кондыбаев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"Согласовано"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Жылыйского районного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маслихата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" 18 " 05 2016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Кенганов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Жылыойского районного акимата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195 от "18" мая 2016 года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должностей специалистов в области социального обеспечения и культуры, являющихся гражданскими служащими и работающих в сельской местности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постановления акимата Жылыойского района Атырауской области от 20.05.2022 № </w:t>
      </w:r>
      <w:r>
        <w:rPr>
          <w:rFonts w:ascii="Times New Roman"/>
          <w:b w:val="false"/>
          <w:i w:val="false"/>
          <w:color w:val="ff0000"/>
          <w:sz w:val="28"/>
        </w:rPr>
        <w:t>128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Должности специалистов в области социального обеспечения:</w:t>
      </w:r>
    </w:p>
    <w:bookmarkEnd w:id="3"/>
    <w:bookmarkStart w:name="z2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специалист по социальной работе;</w:t>
      </w:r>
    </w:p>
    <w:bookmarkEnd w:id="4"/>
    <w:bookmarkStart w:name="z2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ассистент по социальной работе.</w:t>
      </w:r>
    </w:p>
    <w:bookmarkEnd w:id="5"/>
    <w:bookmarkStart w:name="z2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Должности специалистов в области культуры:</w:t>
      </w:r>
    </w:p>
    <w:bookmarkEnd w:id="6"/>
    <w:bookmarkStart w:name="z2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руководитель (директор) государственного учреждения и государственного казенного предприятия сельского значения;</w:t>
      </w:r>
    </w:p>
    <w:bookmarkEnd w:id="7"/>
    <w:bookmarkStart w:name="z2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отдела государственного учреждения и государственного казенного предприятия сельского значения;</w:t>
      </w:r>
    </w:p>
    <w:bookmarkEnd w:id="8"/>
    <w:bookmarkStart w:name="z2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музыкальный руководитель;</w:t>
      </w:r>
    </w:p>
    <w:bookmarkEnd w:id="9"/>
    <w:bookmarkStart w:name="z2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культорганизатор (основных служб);</w:t>
      </w:r>
    </w:p>
    <w:bookmarkEnd w:id="10"/>
    <w:bookmarkStart w:name="z2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библиотекарь;</w:t>
      </w:r>
    </w:p>
    <w:bookmarkEnd w:id="11"/>
    <w:bookmarkStart w:name="z2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методист всех наименований (основных служб);</w:t>
      </w:r>
    </w:p>
    <w:bookmarkEnd w:id="12"/>
    <w:bookmarkStart w:name="z3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звукорежиссер.</w:t>
      </w:r>
    </w:p>
    <w:bookmarkEnd w:id="1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