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ef56" w14:textId="ee9e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20 декабря 2016 года № 600. Зарегистрировано Департаментом юстиции Атырауской области 12 января 2017 года № 3757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Кайыршахтинского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Бесикти,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2 имя "Әбдір Егізбаев";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в жилом массиве Коктем,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12 имя "Жайсаң Жангереев";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14 имя "Сенебай Жұмаханов".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15 имя "Құлжан Әділбеков".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в жилом массиве Жұлдыз-3,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19 имя "Әл-Фараби".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Присвоить в селе Томарлы,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Абая-2 наименование "Тәуелсіздіктің 25 жылдығы көшесі".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Присвоить в селе Томарлы-2,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14 имя "Байдолла Ешмұхамбетов".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заместителя акима Кайыршахтинского сельского округа – Жайбосынова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