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9a4" w14:textId="5a0f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 малообеспеченным гражданам в связи с 25 летием Независимости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20 декабря 2016 года № 84. Зарегистрировано Департаментом юстиции Атырауской области 11 января 2017 года № 3756. Утратило силу решением Атырауского городского маслихата от 30 июня 2017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30.06.2017 № </w:t>
      </w:r>
      <w:r>
        <w:rPr>
          <w:rFonts w:ascii="Times New Roman"/>
          <w:b w:val="false"/>
          <w:i w:val="false"/>
          <w:color w:val="ff0000"/>
          <w:sz w:val="28"/>
        </w:rPr>
        <w:t>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Атырауского городского акимата № 1621 "Об установлении размера социальной помощи малообеспеченным семьям в связи с 25 летием Независимости Республики Казахстан" от 5 декабря 2016 года,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малообеспеченным гражданам в размере 25000 тенге в связи с празднованием 25 летия Независимости Республики Казахстан.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20 декабря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Шеркешбаева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Азмуханов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