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a2cc6" w14:textId="11a2c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карантина на территории Курмангазинского, Исатайского районов и Дамбинском, Кенузекском сельских округах города Атырау Атырауской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27 июля 2016 года № 161. Зарегистрировано Департаментом юстиции Атырауской области 28 июля 2016 года № 3572. Утратило силу постановлением акимата Атырауской области от 10 января 2017 года № 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Атырауской области от 10.01.2017 № </w:t>
      </w:r>
      <w:r>
        <w:rPr>
          <w:rFonts w:ascii="Times New Roman"/>
          <w:b w:val="false"/>
          <w:i w:val="false"/>
          <w:color w:val="ff0000"/>
          <w:sz w:val="28"/>
        </w:rPr>
        <w:t>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10 Закона Республики Казахстан от 10 июля 2002 года "О ветеринарии" и представления главного государственного ветеринарно-санитарного инспектора Атырауской области от 26 июля 2016 года № 03-4/775 акимат Атырауской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карантин на территории Курмангазинского, Исатайского районов и Дамбинском, Кенузекском сельских округах города Атырау Атырауской области в связи с выявлением болезни "нодулярный дерматит" (экзотическая болезнь) среди крупного рогатого скота.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Атырауской области Накпаева С.Ж.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Дюсембаев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