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62f" w14:textId="5613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февраля 2016 года N 359. Зарегистрировано Департаментом юстиции Северо-Казахстанской области 25 февраля 2016 года N 3633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C учетом потребности, заявленной акимом Тайыншинского района Северо-Казахстанской области,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