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362f" w14:textId="5613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 февраля 2016 года N 359. Зарегистрировано Департаментом юстиции Северо-Казахстанской области 25 февраля 2016 года N 3633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C учетом потребности, заявленной акимом Тайыншинского района Северо-Казахстанской области,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