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0da1" w14:textId="f870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 территории села Семиполатное Рассветского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Рассветского сельского округа Кызылжарского района Северо-Казахстанской области от 4 июля 2016 года № 23. Зарегистрировано Департаментом юстиции Северо-Казахстанской области 21 июля 2016 года № 3833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Кызылжарской районной территориальной инспекции от 28 июня 2016 года № 11-11/177 "О снятии ограничительных мероприятий с неблагополучного по бруцеллезу крупного рогатого скота на территории села Семиполатное Рассветского сельского округа, Кызылжарского района, Северо-Казахстанской области", принимаю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связи с ликвидацией очага бруцеллеза крупного рогатого скота в селе Семиполатное Рассветского сельского округа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Рассветского сельского округа от 10 апреля 2015 года № 2 "Об установлении ограничительных мероприятий по бруцеллезу крупного рогатого скота на территории села Семиполатное Рассветского сельского округа Кызылжарского района Северо-Казахстанской области", (зарегистрировано в Реестре государственной регистрации нормативных правовых актов от 14 апреля 2015 года № 3206, опубликовано в газетах "Қызылжар" № 17 (580) от 17 апреля 2015 года, "Маяк" № 16 (5519) от 17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Рассетского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