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0da1" w14:textId="f870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на территории села Семиполатное Рассветского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Рассветского сельского округа Кызылжарского района Северо-Казахстанской области от 4 июля 2016 года № 23. Зарегистрировано Департаментом юстиции Северо-Казахстанской области 21 июля 2016 года № 3833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Кызылжарской районной территориальной инспекции от 28 июня 2016 года № 11-11/177 "О снятии ограничительных мероприятий с неблагополучного по бруцеллезу крупного рогатого скота на территории села Семиполатное Рассветского сельского округа, Кызылжарского района, Северо-Казахстанской области", принимаю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связи с ликвидацией очага бруцеллеза крупного рогатого скота в селе Семиполатное Рассветского сельского округа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Рассветского сельского округа от 10 апреля 2015 года № 2 "Об установлении ограничительных мероприятий по бруцеллезу крупного рогатого скота на территории села Семиполатное Рассветского сельского округа Кызылжарского района Северо-Казахстанской области", (зарегистрировано в Реестре государственной регистрации нормативных правовых актов от 14 апреля 2015 года № 3206, опубликовано в газетах "Қызылжар" № 17 (580) от 17 апреля 2015 года, "Маяк" № 16 (5519) от 17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Рассетского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