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0660" w14:textId="ca90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октября 2016 года № 7/37. Зарегистрировано Департаментом юстиции Северо-Казахстанской области 10 ноября 2016 года № 3925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3 281 754,8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400 307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 861806,8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3 307 965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24 278,9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17 080,1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бюджете района на 2016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переход на новую модель системы оплаты труда гражданских служащих, финансируемых из местного бюджета,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"16-3. Предусмотреть в бюджете района на 2016 год расходы на обслуживание долга местных исполнительных органов и иных платежей по займам из областного бюджета в сумме 24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Кондратьева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18 октября 2016 года № 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18 октября 2016 года № 7/37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