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0f55" w14:textId="55b0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Есильскому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апреля 2016 года № 2/11. Зарегистрировано Департаментом юстиции Северо-Казахстанской области 16 мая 2016 года № 3748. Утратило силу решением маслихата Есильского района Северо-Казахстанской области от 25 сентября 2020 года № 54/340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Есильского района СевероКазахстанской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54/340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по Есильскому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второй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25 апреля 2016 года № 2/11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Есильскому району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Есильского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Местом проведения митингов и собраний определить места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Местом проведения шествий и демонстраций определить маршруты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местах проведения собрания, митинга, шествия, пикета или демонстрации организаторами и участниками мероприятия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препятствование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создание помех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установление юрт, палаток, иных временных сооружений без согласования с местным исполнительным органом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нанесение ущерба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Казахстан, либо их проведение угрожает общественному порядку и безопасности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распитие алкогольных напитков, употребление наркотических средств, психотропных веществ, их аналогов,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выкрикивать краткие лозунги, слоганы по теме пикета.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Есильского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случае, когда получен отказ акимата Есильского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Собрания, митинги, шествия, пикеты и демонстрации прекращаются по требованию представителя акимата Есильского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не было подано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если состоялось решение о запрещении;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если нарушен порядок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при возникновении опасности для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нарушении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В случае отказа от выполнения законных требований представителя акимата Есильского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Дополнительному регламентированию порядка проведения собраний, митингов, шествий, пикетов и демонстраций по Есильскому району Северо-Казахстанской области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митингов и собраний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Места проведения митингов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улица Ибраева, Центральная площадь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Места проведения собрания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улица Ленина 1Б, парк культуры и отдыха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Дополнительному регламентированию порядка проведения собраний, митингов, шествий, пикетов и демонстраций по Есильскому району Северо-Казахстанской области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Маршрут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магазина "Гастроном" по проспекту Гагарина, улицам Коваленко, безымянной, Ибраева до Центральной площади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Маршурт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пересечения улиц Коваленко-Первомайской, по улицам безымянной, Ленина до парка культуры и отдыха.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