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e9aa" w14:textId="4f1e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30 октября 2015 года № 38-7 "Об утверждении Правил оказания социальной помощи, установления размеров и определения перечня отдельных категорий нуждающихся граждан в районе имени Габита Мусрепова"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мая 2016 года № 3-4. Зарегистрировано Департаментом юстиции Северо-Казахстанской области 17 июня 2016 года № 3779. Утратило силу решением маслихата района имени Габита Мусрепова Северо-Казахстанской области от 03 марта 2017 года № 10-3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района имени Габита Мусрепова Северо-Казахстанской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30 октября 2015 года № 38-7 "Об утверждении Правил оказания социальной помощи, установления размеров и определения перечня отдельных категорий нуждающихся граждан в районе имени Габита Мусрепова" (зарегистрировано в Реестре государственной регистрации нормативных правовых актов под № 3487 от 4 декабря 2015 года, опубликовано в районных газетах от 4 января 2016 года "Есіл Өңірі", от 4 января 2016 года "Новости Приишимья") в Правила оказания социальной помощи, установления размеров и определения перечня отдельных категорий нуждающихся граждан в районе имени Габита Мусрепова (далее - Правила)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февраля 2015 года № 88 "Об утверждении форм социального контракта активизации семьи и индивидуального плана помощи семье" (зарегистрирован в Министерстве юстиции Республики Казахстан под № 10474 от 17 марта 2015 года), пунктом 72 Плана мероприятий по реализации поручений Главы Государства, данных на расширенном заседании Правительства 11 февраля 2015 года, с учетом мер экономической политики "Особого периода" и определяют порядок оказания социальной помощи, установления размеров и определения перечня отдельных категорий нуждающихся граждан в районе имени Габита Мусрепова, при наступлении трудной жизненной ситуации.";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"17. Социальная помощь по основанию, указанного в подпункте 18) приложения 3 к настоящим Правилам предоставляется ежеквартально в размере 5 (пяти) месячных расчетных показателей, без учета доходов по предъявлению справки и списка из учреждения здравоохранения. Выплата социальной помощи производится за истекший квартал.";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31 </w:t>
      </w:r>
      <w:r>
        <w:rPr>
          <w:rFonts w:ascii="Times New Roman"/>
          <w:b w:val="false"/>
          <w:i w:val="false"/>
          <w:color w:val="000000"/>
          <w:sz w:val="28"/>
        </w:rPr>
        <w:t>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мая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имени Габита Мусрепова Северо-Казахстанской области от 24 мая 2016 года № 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при наступлении трудной жизненной ситуации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сиротство;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отсутствие родительского попечения;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безнадзорность несовершеннолетних, в том числе с девиантным поведением;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нахождение несовершеннолетних в организациях образования с особым режимом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ограничение возможностей раннего психофизического развития детей от рождения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стойкие нарушения функций организма, обусловленные физическими и (или) умственными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ограничение жизнедеятельности вследствие социально значимых заболеваний и заболеваний, представляющих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неспособность к самообслуживанию в связи с преклонным возрастом, вследствие перенесенной болезни и (или)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жестокое обращение, приведшее к социальной дезадаптации и социальной депривации;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бездомность (лица без определенного места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освобождение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нахождение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причинение ущерба гражданину (семье) либо его имуществу вследствие стихийного бедствия или пожара, либо наличие социально значимого заболевания (злокачественное новообразование, тяжелая форма туберкулеза, дети-инвалиды);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наличие среднедушевого дохода, не превышающего 1,0 прожиточного минимума, установленного маслихатом района имени Габита Мусрепова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войны, на зубопротезирование;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войны, на санаторно-курортное лечение в санаториях и профилакториях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нуждаемость участников и инвалидов Великой Отечественной войны в ежемесячной компенсации за оплату коммунальных услуг и приобретение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нуждаемость лиц больных активной формой туберкулеза в ежеквартальной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наличие среднедушевого дохода, не превышающего 60 процентов от прожиточного минимума, при заключении социального контракта активизации семьи на условиях участия трудоспособных членов семьи (лица) в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