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e983" w14:textId="833e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Аккайынского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22 декабря 2016 года N 8-2. Зарегистрировано Департаментом юстиции Северо-Казахстанской области 5 января 2017 года N 3995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В 2017 году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Аккайынского района с учетом заявленной потребности: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социальную поддержку для приобретения или строительства жилья в виде бюджетного кредита в сумме заявленной специалистом, не превышающей одна тысяча пятисоткратный размер месячного расчетного показателя на момент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Действие подпунктов 1), 2) пункта 1 настоящего решения распространяется на ветеринарных специалистов ветеринарных пунктов, осуществляющих деятельность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Данное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VIII сессии 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Фильберт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