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161" w14:textId="7b4e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ХII-й сессии маслихата города Алматы VI -го созыва от 9 декабря 2016 года № 66. Зарегистрировано Департаментом юстиции города Алматы 20 декабря 2016 года за № 1333.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2017-2019 годы",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2017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503 984 443,3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356 291 348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40 198 441,3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10 665 608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96 829 046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503 989 596,4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12 759 489,3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26 409 597,2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27 210 009,2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-39 174 239,6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39 174 239,6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городе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услуг,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2017 год в сумме 95 217 756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5 301 632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5 316 143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23 503 286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101 699 520,1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52 174 230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18 014 185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76 442 683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26 758 380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18 273 041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18 101 611,9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2 493 856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01.01.2017),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43 938 750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36 137 388,2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маслихата города Алматы от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от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6 254 915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города Алматы от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перечень местных бюджетных программ, не подлежащих секвестру в процессе исполнения местного бюджета на 2017 год, согласно приложению 4 к настоящему решению.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размещение настоящего решения на интернет-ресурсе.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17.11.2017 № 164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6 610 115,6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патологоанатомического вскрытия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острыми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