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73a7" w14:textId="7e77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Алматы от 9 сентября 2015 года № 3/539 "Об утверждении регламентов государственных услуг в сфере социальной защиты, предоставляемых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31 августа 2016 года № 3/420. Зарегистрировано Департаментом юстиции города Алматы 21 сентября 2016 года № 1315. Утратило силу постановлением акимата города Алматы от 20 октября 2020 года № 4/438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20.10.2020 № 4/438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руководствуясь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января 2016 года № 68 "О внесении изменений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акимат города Алматы ПОСТАНОВЛЯЕТ:</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9 сентября 2015 года № 3/539 "Об утверждении регламентов государственных услуг в сфере социальной защиты, предоставляемых в городе Алматы" (зарегистрированное в Реестре государственной регистрации нормативных правовых актов за № 1207, опубликованное 20 октября 2015 года в газетах "Алматы ақшамы" и "Вечерний Алматы")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безработным гражданам",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утвержденный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инвалидам кресла-колясок", утвержденный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"Обеспечение инвалидов санаторно-курортным лечением", утвержденный указанным постановлением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 утвержденный указанным постановлением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 утвержденный указанным постановлением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утвержденный указанным постановлением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"Возмещение затрат на обучение на дому детей-инвалидов", утвержденный указанным постановлением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 утвержденный указанным постановлением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утвержденный указанным постановлением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 Управлению занятости и социальных программ города Алматы обеспечить размещение настоящего постановления на интернет-ресурсе акимата города Алматы и принять иные меры, вытекающие из настоящего постановления.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Р. Тауфикова.</w:t>
      </w:r>
    </w:p>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w:t>
            </w:r>
            <w:r>
              <w:br/>
            </w:r>
            <w:r>
              <w:rPr>
                <w:rFonts w:ascii="Times New Roman"/>
                <w:b w:val="false"/>
                <w:i w:val="false"/>
                <w:color w:val="000000"/>
                <w:sz w:val="20"/>
              </w:rPr>
              <w:t>№ 3/539</w:t>
            </w:r>
          </w:p>
        </w:tc>
      </w:tr>
    </w:tbl>
    <w:bookmarkStart w:name="z20"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и постановка на учет безработных граждан"</w:t>
      </w:r>
    </w:p>
    <w:bookmarkEnd w:id="2"/>
    <w:bookmarkStart w:name="z21"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xml:space="preserve">
      1. Настоящий регламент государственной услуги "Регистрация и постановка на учет безработных граждан" (далее – Регламент) разработан в соответствии со стандартом государственной услуги "Регистрация и постановка на учет безработных граждан",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"Регистрация и постановка на учет безработных граждан" (далее – государственная услуга) оказывается районными отделами Центра занятости населения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 уведомление о регистрации и постановке на учет в качестве безработного в бумажном или электронном виде.</w:t>
      </w:r>
    </w:p>
    <w:p>
      <w:pPr>
        <w:spacing w:after="0"/>
        <w:ind w:left="0"/>
        <w:jc w:val="both"/>
      </w:pPr>
      <w:r>
        <w:rPr>
          <w:rFonts w:ascii="Times New Roman"/>
          <w:b w:val="false"/>
          <w:i w:val="false"/>
          <w:color w:val="000000"/>
          <w:sz w:val="28"/>
        </w:rPr>
        <w:t>
      На портале уведомление о регистрации и постановке на учет в качестве безработного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4. Государственная услуга оказывается бесплатно физическим лицам.</w:t>
      </w:r>
    </w:p>
    <w:bookmarkStart w:name="z22"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br/>
      </w:r>
      <w:r>
        <w:rPr>
          <w:rFonts w:ascii="Times New Roman"/>
          <w:b/>
          <w:i w:val="false"/>
          <w:color w:val="000000"/>
        </w:rPr>
        <w:t>услугодателя в процессе оказания государственной услуги</w:t>
      </w:r>
    </w:p>
    <w:bookmarkEnd w:id="4"/>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услугодателя;</w:t>
      </w:r>
    </w:p>
    <w:p>
      <w:pPr>
        <w:spacing w:after="0"/>
        <w:ind w:left="0"/>
        <w:jc w:val="both"/>
      </w:pPr>
      <w:r>
        <w:rPr>
          <w:rFonts w:ascii="Times New Roman"/>
          <w:b w:val="false"/>
          <w:i w:val="false"/>
          <w:color w:val="000000"/>
          <w:sz w:val="28"/>
        </w:rPr>
        <w:t>
      2) получение специалистом услугодателя письменного согласия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3) направление запроса и получение сведений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4)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или работнику Государственной корпорации.</w:t>
      </w:r>
    </w:p>
    <w:bookmarkStart w:name="z23" w:id="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5"/>
    <w:p>
      <w:pPr>
        <w:spacing w:after="0"/>
        <w:ind w:left="0"/>
        <w:jc w:val="both"/>
      </w:pPr>
      <w:r>
        <w:rPr>
          <w:rFonts w:ascii="Times New Roman"/>
          <w:b w:val="false"/>
          <w:i w:val="false"/>
          <w:color w:val="000000"/>
          <w:sz w:val="28"/>
        </w:rPr>
        <w:t xml:space="preserve">
      7. Перечень структурных подразделений услугодателя, участвующих в процессе оказания государственной услуги:      </w:t>
      </w:r>
    </w:p>
    <w:p>
      <w:pPr>
        <w:spacing w:after="0"/>
        <w:ind w:left="0"/>
        <w:jc w:val="both"/>
      </w:pPr>
      <w:r>
        <w:rPr>
          <w:rFonts w:ascii="Times New Roman"/>
          <w:b w:val="false"/>
          <w:i w:val="false"/>
          <w:color w:val="000000"/>
          <w:sz w:val="28"/>
        </w:rPr>
        <w:t>
      1) специалист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услугополучатель подает необходимые документы, а также письменное согласие на использование полученных сведений при оказании государственной услуги специалисту услугодателя;</w:t>
      </w:r>
    </w:p>
    <w:p>
      <w:pPr>
        <w:spacing w:after="0"/>
        <w:ind w:left="0"/>
        <w:jc w:val="both"/>
      </w:pPr>
      <w:r>
        <w:rPr>
          <w:rFonts w:ascii="Times New Roman"/>
          <w:b w:val="false"/>
          <w:i w:val="false"/>
          <w:color w:val="000000"/>
          <w:sz w:val="28"/>
        </w:rPr>
        <w:t>
      2) специалист услугодателя направляет запрос в государственную информационную систему через шлюз "электронного правительства";</w:t>
      </w:r>
    </w:p>
    <w:p>
      <w:pPr>
        <w:spacing w:after="0"/>
        <w:ind w:left="0"/>
        <w:jc w:val="both"/>
      </w:pPr>
      <w:r>
        <w:rPr>
          <w:rFonts w:ascii="Times New Roman"/>
          <w:b w:val="false"/>
          <w:i w:val="false"/>
          <w:color w:val="000000"/>
          <w:sz w:val="28"/>
        </w:rPr>
        <w:t>
      3) специалист услугодателя получает сведения в виде электронного документа и сверяет его с подлинником, после чего подлинник возвращается услугополучателю;</w:t>
      </w:r>
    </w:p>
    <w:p>
      <w:pPr>
        <w:spacing w:after="0"/>
        <w:ind w:left="0"/>
        <w:jc w:val="both"/>
      </w:pPr>
      <w:r>
        <w:rPr>
          <w:rFonts w:ascii="Times New Roman"/>
          <w:b w:val="false"/>
          <w:i w:val="false"/>
          <w:color w:val="000000"/>
          <w:sz w:val="28"/>
        </w:rPr>
        <w:t>
      4) специалист услугодателя персональные данные услугополучателя заносит в автоматизированную информационную систему в форме электронного документа, удостоверенного ЭЦП ответственного лица;</w:t>
      </w:r>
    </w:p>
    <w:p>
      <w:pPr>
        <w:spacing w:after="0"/>
        <w:ind w:left="0"/>
        <w:jc w:val="both"/>
      </w:pPr>
      <w:r>
        <w:rPr>
          <w:rFonts w:ascii="Times New Roman"/>
          <w:b w:val="false"/>
          <w:i w:val="false"/>
          <w:color w:val="000000"/>
          <w:sz w:val="28"/>
        </w:rPr>
        <w:t>
      5) специалист услугодателя готовит уведомление о регистрации и постановке на учет в качестве безработного в бумажном виде и передает на подпись руководителю услугодателя;</w:t>
      </w:r>
    </w:p>
    <w:p>
      <w:pPr>
        <w:spacing w:after="0"/>
        <w:ind w:left="0"/>
        <w:jc w:val="both"/>
      </w:pPr>
      <w:r>
        <w:rPr>
          <w:rFonts w:ascii="Times New Roman"/>
          <w:b w:val="false"/>
          <w:i w:val="false"/>
          <w:color w:val="000000"/>
          <w:sz w:val="28"/>
        </w:rPr>
        <w:t>
      6) руководитель услугодателя подписывает уведомление и передает специалисту услугодателя для регистрации в журнале исходящей корреспонденции;</w:t>
      </w:r>
    </w:p>
    <w:p>
      <w:pPr>
        <w:spacing w:after="0"/>
        <w:ind w:left="0"/>
        <w:jc w:val="both"/>
      </w:pPr>
      <w:r>
        <w:rPr>
          <w:rFonts w:ascii="Times New Roman"/>
          <w:b w:val="false"/>
          <w:i w:val="false"/>
          <w:color w:val="000000"/>
          <w:sz w:val="28"/>
        </w:rPr>
        <w:t>
      7) специалист услугодателя выдает готовое уведомление услугополучателю.</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10. Срок оказания государственной услуги:</w:t>
      </w:r>
    </w:p>
    <w:p>
      <w:pPr>
        <w:spacing w:after="0"/>
        <w:ind w:left="0"/>
        <w:jc w:val="both"/>
      </w:pPr>
      <w:r>
        <w:rPr>
          <w:rFonts w:ascii="Times New Roman"/>
          <w:b w:val="false"/>
          <w:i w:val="false"/>
          <w:color w:val="000000"/>
          <w:sz w:val="28"/>
        </w:rPr>
        <w:t>
      1) при обращении в Государственную корпорацию, услугодателю, на портал – с момента регистрации пакета документов у услугодателя – 5 (пять) рабочих дней; </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10 минут, при обращении в Государственную корпорацию и на портал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10 минут, при обращении в Государственную корпорацию и на портал – 20 минут.</w:t>
      </w:r>
    </w:p>
    <w:bookmarkStart w:name="z24" w:id="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посредством портала,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
    <w:p>
      <w:pPr>
        <w:spacing w:after="0"/>
        <w:ind w:left="0"/>
        <w:jc w:val="both"/>
      </w:pPr>
      <w:r>
        <w:rPr>
          <w:rFonts w:ascii="Times New Roman"/>
          <w:b w:val="false"/>
          <w:i w:val="false"/>
          <w:color w:val="000000"/>
          <w:sz w:val="28"/>
        </w:rPr>
        <w:t xml:space="preserve">
      11. При обращении в Государственную корпорацию услугополучателем заполняется заявление на регистрацию и постановку на учет безработного гражданина установленного образца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12.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13. При подаче услугополучателем всех требуемых документов для оказания государственной услуги через Государственную корпорацию выдается расписка о приеме соответствующих документов.</w:t>
      </w:r>
    </w:p>
    <w:p>
      <w:pPr>
        <w:spacing w:after="0"/>
        <w:ind w:left="0"/>
        <w:jc w:val="both"/>
      </w:pPr>
      <w:r>
        <w:rPr>
          <w:rFonts w:ascii="Times New Roman"/>
          <w:b w:val="false"/>
          <w:i w:val="false"/>
          <w:color w:val="000000"/>
          <w:sz w:val="28"/>
        </w:rPr>
        <w:t xml:space="preserve">
      14. Услугополучателям, имеющим в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При обращении на портал услугополучателем заполняется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требуемых документов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xml:space="preserve">
      16.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17.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интернет-браузере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на портале, указанной в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а затем эта информация поступает на портал;</w:t>
      </w:r>
    </w:p>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(ИИН), указанным в запросе, и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p>
      <w:pPr>
        <w:spacing w:after="0"/>
        <w:ind w:left="0"/>
        <w:jc w:val="both"/>
      </w:pPr>
      <w:r>
        <w:rPr>
          <w:rFonts w:ascii="Times New Roman"/>
          <w:b w:val="false"/>
          <w:i w:val="false"/>
          <w:color w:val="000000"/>
          <w:sz w:val="28"/>
        </w:rPr>
        <w:t>
      14) условие 4 - занесение персональных данных услугополучателя в автоматизированную информационную систему;</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(уведомление о регистрации и постановке на учет в качестве безработного), сформированной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и</w:t>
            </w:r>
            <w:r>
              <w:br/>
            </w:r>
            <w:r>
              <w:rPr>
                <w:rFonts w:ascii="Times New Roman"/>
                <w:b w:val="false"/>
                <w:i w:val="false"/>
                <w:color w:val="000000"/>
                <w:sz w:val="20"/>
              </w:rPr>
              <w:t>постановка на учет</w:t>
            </w:r>
            <w:r>
              <w:br/>
            </w:r>
            <w:r>
              <w:rPr>
                <w:rFonts w:ascii="Times New Roman"/>
                <w:b w:val="false"/>
                <w:i w:val="false"/>
                <w:color w:val="000000"/>
                <w:sz w:val="20"/>
              </w:rPr>
              <w:t>безработных граждан"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759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w:t>
            </w:r>
            <w:r>
              <w:br/>
            </w:r>
            <w:r>
              <w:rPr>
                <w:rFonts w:ascii="Times New Roman"/>
                <w:b w:val="false"/>
                <w:i w:val="false"/>
                <w:color w:val="000000"/>
                <w:sz w:val="20"/>
              </w:rPr>
              <w:t>№ 3/539</w:t>
            </w:r>
          </w:p>
        </w:tc>
      </w:tr>
    </w:tbl>
    <w:bookmarkStart w:name="z27" w:id="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граждан, пострадавших вследствие ядерных испытаний на</w:t>
      </w:r>
      <w:r>
        <w:br/>
      </w:r>
      <w:r>
        <w:rPr>
          <w:rFonts w:ascii="Times New Roman"/>
          <w:b/>
          <w:i w:val="false"/>
          <w:color w:val="000000"/>
        </w:rPr>
        <w:t>Семипалатинском испытательном ядерном полигоне, выплата единовременной</w:t>
      </w:r>
      <w:r>
        <w:br/>
      </w:r>
      <w:r>
        <w:rPr>
          <w:rFonts w:ascii="Times New Roman"/>
          <w:b/>
          <w:i w:val="false"/>
          <w:color w:val="000000"/>
        </w:rPr>
        <w:t>государственной денежной компенсации, выдача удостоверений"</w:t>
      </w:r>
    </w:p>
    <w:bookmarkEnd w:id="7"/>
    <w:bookmarkStart w:name="z28" w:id="8"/>
    <w:p>
      <w:pPr>
        <w:spacing w:after="0"/>
        <w:ind w:left="0"/>
        <w:jc w:val="left"/>
      </w:pPr>
      <w:r>
        <w:rPr>
          <w:rFonts w:ascii="Times New Roman"/>
          <w:b/>
          <w:i w:val="false"/>
          <w:color w:val="000000"/>
        </w:rPr>
        <w:t xml:space="preserve"> 1. Общие положения</w:t>
      </w:r>
    </w:p>
    <w:bookmarkEnd w:id="8"/>
    <w:p>
      <w:pPr>
        <w:spacing w:after="0"/>
        <w:ind w:left="0"/>
        <w:jc w:val="both"/>
      </w:pPr>
      <w:r>
        <w:rPr>
          <w:rFonts w:ascii="Times New Roman"/>
          <w:b w:val="false"/>
          <w:i w:val="false"/>
          <w:color w:val="000000"/>
          <w:sz w:val="28"/>
        </w:rPr>
        <w:t xml:space="preserve">
      1. Настоящий регламент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Регламент) разработан в соответствии со стандартом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районные отделы услугодателя по месту регистрации постоянного места жительства услугополучателя;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Форма оказываемой государственной услуги – бумажная.</w:t>
      </w:r>
    </w:p>
    <w:p>
      <w:pPr>
        <w:spacing w:after="0"/>
        <w:ind w:left="0"/>
        <w:jc w:val="both"/>
      </w:pPr>
      <w:r>
        <w:rPr>
          <w:rFonts w:ascii="Times New Roman"/>
          <w:b w:val="false"/>
          <w:i w:val="false"/>
          <w:color w:val="000000"/>
          <w:sz w:val="28"/>
        </w:rPr>
        <w:t>
      4. Результатом оказания государственной услуги является:</w:t>
      </w:r>
    </w:p>
    <w:p>
      <w:pPr>
        <w:spacing w:after="0"/>
        <w:ind w:left="0"/>
        <w:jc w:val="both"/>
      </w:pPr>
      <w:r>
        <w:rPr>
          <w:rFonts w:ascii="Times New Roman"/>
          <w:b w:val="false"/>
          <w:i w:val="false"/>
          <w:color w:val="000000"/>
          <w:sz w:val="28"/>
        </w:rPr>
        <w:t>
      районными отделами услугодателя:</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2) выдача удостоверения или его дубликата;</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xml:space="preserve">
      2) выдача удостоверения или его дубликата; </w:t>
      </w:r>
    </w:p>
    <w:p>
      <w:pPr>
        <w:spacing w:after="0"/>
        <w:ind w:left="0"/>
        <w:jc w:val="both"/>
      </w:pPr>
      <w:r>
        <w:rPr>
          <w:rFonts w:ascii="Times New Roman"/>
          <w:b w:val="false"/>
          <w:i w:val="false"/>
          <w:color w:val="000000"/>
          <w:sz w:val="28"/>
        </w:rPr>
        <w:t>
      3) выплата компенсации путем перечисления на лицевые счета услугополучателей;</w:t>
      </w:r>
    </w:p>
    <w:p>
      <w:pPr>
        <w:spacing w:after="0"/>
        <w:ind w:left="0"/>
        <w:jc w:val="both"/>
      </w:pPr>
      <w:r>
        <w:rPr>
          <w:rFonts w:ascii="Times New Roman"/>
          <w:b w:val="false"/>
          <w:i w:val="false"/>
          <w:color w:val="000000"/>
          <w:sz w:val="28"/>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p>
    <w:p>
      <w:pPr>
        <w:spacing w:after="0"/>
        <w:ind w:left="0"/>
        <w:jc w:val="both"/>
      </w:pPr>
      <w:r>
        <w:rPr>
          <w:rFonts w:ascii="Times New Roman"/>
          <w:b w:val="false"/>
          <w:i w:val="false"/>
          <w:color w:val="000000"/>
          <w:sz w:val="28"/>
        </w:rPr>
        <w:t>
      5. Государственная услуга предоставляется бесплатно физическим лицам.</w:t>
      </w:r>
    </w:p>
    <w:bookmarkStart w:name="z29" w:id="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9"/>
    <w:p>
      <w:pPr>
        <w:spacing w:after="0"/>
        <w:ind w:left="0"/>
        <w:jc w:val="both"/>
      </w:pPr>
      <w:r>
        <w:rPr>
          <w:rFonts w:ascii="Times New Roman"/>
          <w:b w:val="false"/>
          <w:i w:val="false"/>
          <w:color w:val="000000"/>
          <w:sz w:val="28"/>
        </w:rPr>
        <w:t xml:space="preserve">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услугодателя или работником Государственной корпорации и регистрация заявления;</w:t>
      </w:r>
    </w:p>
    <w:p>
      <w:pPr>
        <w:spacing w:after="0"/>
        <w:ind w:left="0"/>
        <w:jc w:val="both"/>
      </w:pPr>
      <w:r>
        <w:rPr>
          <w:rFonts w:ascii="Times New Roman"/>
          <w:b w:val="false"/>
          <w:i w:val="false"/>
          <w:color w:val="000000"/>
          <w:sz w:val="28"/>
        </w:rPr>
        <w:t>
      2) рассмотрения заявления и проверка представленных документов специалистом услугодателя;</w:t>
      </w:r>
    </w:p>
    <w:p>
      <w:pPr>
        <w:spacing w:after="0"/>
        <w:ind w:left="0"/>
        <w:jc w:val="both"/>
      </w:pPr>
      <w:r>
        <w:rPr>
          <w:rFonts w:ascii="Times New Roman"/>
          <w:b w:val="false"/>
          <w:i w:val="false"/>
          <w:color w:val="000000"/>
          <w:sz w:val="28"/>
        </w:rPr>
        <w:t>
      3) оформления результата оказания государственной услуги ответственным специалистом услугодателя;</w:t>
      </w:r>
    </w:p>
    <w:p>
      <w:pPr>
        <w:spacing w:after="0"/>
        <w:ind w:left="0"/>
        <w:jc w:val="both"/>
      </w:pPr>
      <w:r>
        <w:rPr>
          <w:rFonts w:ascii="Times New Roman"/>
          <w:b w:val="false"/>
          <w:i w:val="false"/>
          <w:color w:val="000000"/>
          <w:sz w:val="28"/>
        </w:rPr>
        <w:t>
      4) направление результата оказания государственной услуги в Государственную корпорацию или отправка в личный кабинет на портале или выдача услугополучателю.</w:t>
      </w:r>
    </w:p>
    <w:bookmarkStart w:name="z30" w:id="1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
    <w:p>
      <w:pPr>
        <w:spacing w:after="0"/>
        <w:ind w:left="0"/>
        <w:jc w:val="both"/>
      </w:pPr>
      <w:r>
        <w:rPr>
          <w:rFonts w:ascii="Times New Roman"/>
          <w:b w:val="false"/>
          <w:i w:val="false"/>
          <w:color w:val="000000"/>
          <w:sz w:val="28"/>
        </w:rPr>
        <w:t>
      8.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специалист районного отдела услугодателя после поступления заявления и необходимых документов для оказания государственной услуги от услугополучателя или из Государственной корпорации проводит регистрацию заявления и передает на рассмотрение руководителю районного отдела услугодателя. В случае поступления заявления и необходимых документов из Государственной корпорации фиксирует в информационной системе Государственной корпорации (в случае отсутствия у услугодателя собственной информационной системы);</w:t>
      </w:r>
    </w:p>
    <w:p>
      <w:pPr>
        <w:spacing w:after="0"/>
        <w:ind w:left="0"/>
        <w:jc w:val="both"/>
      </w:pPr>
      <w:r>
        <w:rPr>
          <w:rFonts w:ascii="Times New Roman"/>
          <w:b w:val="false"/>
          <w:i w:val="false"/>
          <w:color w:val="000000"/>
          <w:sz w:val="28"/>
        </w:rPr>
        <w:t>
      2) после рассмотрения руководитель районного отдела услугодателя отписывает специалисту районного отдела услугодателя;</w:t>
      </w:r>
    </w:p>
    <w:p>
      <w:pPr>
        <w:spacing w:after="0"/>
        <w:ind w:left="0"/>
        <w:jc w:val="both"/>
      </w:pPr>
      <w:r>
        <w:rPr>
          <w:rFonts w:ascii="Times New Roman"/>
          <w:b w:val="false"/>
          <w:i w:val="false"/>
          <w:color w:val="000000"/>
          <w:sz w:val="28"/>
        </w:rPr>
        <w:t xml:space="preserve">
      3) специалист районного отдела услугодателя осуществляет рассмотрение представленных документов из Государственной корпорации или от услугополучателя, готовит макет дела и передает его в специальную комиссию, создаваемую районными акимами города Алматы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w:t>
      </w:r>
    </w:p>
    <w:p>
      <w:pPr>
        <w:spacing w:after="0"/>
        <w:ind w:left="0"/>
        <w:jc w:val="both"/>
      </w:pPr>
      <w:r>
        <w:rPr>
          <w:rFonts w:ascii="Times New Roman"/>
          <w:b w:val="false"/>
          <w:i w:val="false"/>
          <w:color w:val="000000"/>
          <w:sz w:val="28"/>
        </w:rPr>
        <w:t>
      4) специальная комиссия регистрирует макеты дел граждан в журнале регистрации граждан для получения единовременной государственной денежной компенсации, производит проверку фактов выплаты (невыплаты) компенсации гражданину, на которого оформлен макет дела, сверяет списки (реестры) акционерного общества "Народный сберегательный банк Казахстана" (далее - Банк), акционерного общества "Казпочта", при необходимости направляет запрос информации о выплате компенсации гражданам Банку или акционерному обществу "Казпочта", производит сверку со списками акиматов районов (городов) на выплату компенсации за период с 1993 года до момента выплаты и оформляет решение о признании (об отказе в признании) граждан Республики Казахстан пострадавшими вследствие ядерных испытаний на Семипалатинском испытательном ядерном полигоне (далее – Решение) на бумажном носителе, направляет готовое Решение в районный отдел услугодателя;</w:t>
      </w:r>
    </w:p>
    <w:p>
      <w:pPr>
        <w:spacing w:after="0"/>
        <w:ind w:left="0"/>
        <w:jc w:val="both"/>
      </w:pPr>
      <w:r>
        <w:rPr>
          <w:rFonts w:ascii="Times New Roman"/>
          <w:b w:val="false"/>
          <w:i w:val="false"/>
          <w:color w:val="000000"/>
          <w:sz w:val="28"/>
        </w:rPr>
        <w:t xml:space="preserve">
      В случае признания граждан Республики Казахстан пострадавшими вследствие ядерных испытаний на Семипалатинском испытательном ядерном полигоне специальная комиссия в соответствии со списком, заверенным председателем комиссии, оформляет удостоверение, подтверждающее право на льготы и компенсации пострадавшему (-ей) вследствие ядерных испытаний на Семипалатинском испытательном ядерном полигоне (далее - удостоверение) и направляет в районный отдел услугодателя; </w:t>
      </w:r>
    </w:p>
    <w:p>
      <w:pPr>
        <w:spacing w:after="0"/>
        <w:ind w:left="0"/>
        <w:jc w:val="both"/>
      </w:pPr>
      <w:r>
        <w:rPr>
          <w:rFonts w:ascii="Times New Roman"/>
          <w:b w:val="false"/>
          <w:i w:val="false"/>
          <w:color w:val="000000"/>
          <w:sz w:val="28"/>
        </w:rPr>
        <w:t>
      5) специалист районного отдела услугодателя направляет результат оказания государственной услуги (готовое Решение и/или удостоверение) в Государственную корпорацию, при этом фиксируя в информационной системе Государственной корпорации (в случае отсутствия у услугодателя собственной информационной системы) или выдает услугополучателю в случае обращения районный отдел услугодателя;</w:t>
      </w:r>
    </w:p>
    <w:p>
      <w:pPr>
        <w:spacing w:after="0"/>
        <w:ind w:left="0"/>
        <w:jc w:val="both"/>
      </w:pPr>
      <w:r>
        <w:rPr>
          <w:rFonts w:ascii="Times New Roman"/>
          <w:b w:val="false"/>
          <w:i w:val="false"/>
          <w:color w:val="000000"/>
          <w:sz w:val="28"/>
        </w:rPr>
        <w:t>
      6) для назначения компенсации: специальные комиссии в течение пяти дней со дня принятия Решения составляют списки, заверенные председателем комиссии, которые вместе с макетами личных дел и Решениями специальных комиссий направляются районным отделениям уполномоченной организации по выплате компенсации;</w:t>
      </w:r>
    </w:p>
    <w:p>
      <w:pPr>
        <w:spacing w:after="0"/>
        <w:ind w:left="0"/>
        <w:jc w:val="both"/>
      </w:pPr>
      <w:r>
        <w:rPr>
          <w:rFonts w:ascii="Times New Roman"/>
          <w:b w:val="false"/>
          <w:i w:val="false"/>
          <w:color w:val="000000"/>
          <w:sz w:val="28"/>
        </w:rPr>
        <w:t>
      7) районные отделения уполномоченной организации по выплате компенсации регистрируют поступившие макеты дел в соответствующем журнале и готовят проекты решений о назначении компенсации гражданам, пострадавшим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8) районные отделения уполномоченной организации по выплате компенсации направляют макеты дел с приложением проектов решений о назначении компенсации в уполномоченный орган по назначению компенсации в течение пяти дней со дня их получения;</w:t>
      </w:r>
    </w:p>
    <w:p>
      <w:pPr>
        <w:spacing w:after="0"/>
        <w:ind w:left="0"/>
        <w:jc w:val="both"/>
      </w:pPr>
      <w:r>
        <w:rPr>
          <w:rFonts w:ascii="Times New Roman"/>
          <w:b w:val="false"/>
          <w:i w:val="false"/>
          <w:color w:val="000000"/>
          <w:sz w:val="28"/>
        </w:rPr>
        <w:t>
      9) уполномоченные органы по назначению компенсации в течение десяти дней принимают решения о назначении компенсации и передают их с делами в районные отделения уполномоченной организации по выплате компенсации;</w:t>
      </w:r>
    </w:p>
    <w:p>
      <w:pPr>
        <w:spacing w:after="0"/>
        <w:ind w:left="0"/>
        <w:jc w:val="both"/>
      </w:pPr>
      <w:r>
        <w:rPr>
          <w:rFonts w:ascii="Times New Roman"/>
          <w:b w:val="false"/>
          <w:i w:val="false"/>
          <w:color w:val="000000"/>
          <w:sz w:val="28"/>
        </w:rPr>
        <w:t>
      10) районные отделения уполномоченной организации по выплате компенсации на основании решений о назначении компенсации составляют и представляют потребность средств на выплату компенсации в уполномоченный государственный орган;</w:t>
      </w:r>
    </w:p>
    <w:p>
      <w:pPr>
        <w:spacing w:after="0"/>
        <w:ind w:left="0"/>
        <w:jc w:val="both"/>
      </w:pPr>
      <w:r>
        <w:rPr>
          <w:rFonts w:ascii="Times New Roman"/>
          <w:b w:val="false"/>
          <w:i w:val="false"/>
          <w:color w:val="000000"/>
          <w:sz w:val="28"/>
        </w:rPr>
        <w:t>
      11) уполномоченный государственный орган, в соответствии с представленной потребностью в пределах плана финансирования по обязательствам и платежам на соответствующий год распределяет и перечисляет средства, предусмотренные на выплату компенсации, на счет уполномоченной организации по выплате компенсации;</w:t>
      </w:r>
    </w:p>
    <w:p>
      <w:pPr>
        <w:spacing w:after="0"/>
        <w:ind w:left="0"/>
        <w:jc w:val="both"/>
      </w:pPr>
      <w:r>
        <w:rPr>
          <w:rFonts w:ascii="Times New Roman"/>
          <w:b w:val="false"/>
          <w:i w:val="false"/>
          <w:color w:val="000000"/>
          <w:sz w:val="28"/>
        </w:rPr>
        <w:t>
      12) уполномоченная организация по выплате компенсации согласно выделенным средствам и порядку выплаты составляет график выплаты компенсации в разрезе районов Алматы и перечисляет денежные средства на лицевые счета услугополучателя.</w:t>
      </w:r>
    </w:p>
    <w:p>
      <w:pPr>
        <w:spacing w:after="0"/>
        <w:ind w:left="0"/>
        <w:jc w:val="both"/>
      </w:pPr>
      <w:r>
        <w:rPr>
          <w:rFonts w:ascii="Times New Roman"/>
          <w:b w:val="false"/>
          <w:i w:val="false"/>
          <w:color w:val="000000"/>
          <w:sz w:val="28"/>
        </w:rPr>
        <w:t>
      10.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осуществляется в порядке "электронной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11. Сроки оказания государственной услуги:</w:t>
      </w:r>
    </w:p>
    <w:p>
      <w:pPr>
        <w:spacing w:after="0"/>
        <w:ind w:left="0"/>
        <w:jc w:val="both"/>
      </w:pPr>
      <w:r>
        <w:rPr>
          <w:rFonts w:ascii="Times New Roman"/>
          <w:b w:val="false"/>
          <w:i w:val="false"/>
          <w:color w:val="000000"/>
          <w:sz w:val="28"/>
        </w:rPr>
        <w:t>
      1) с момента регистрации пакета документов услугополучателем услугодателю либо в Государственную корпорацию:</w:t>
      </w:r>
    </w:p>
    <w:p>
      <w:pPr>
        <w:spacing w:after="0"/>
        <w:ind w:left="0"/>
        <w:jc w:val="both"/>
      </w:pPr>
      <w:r>
        <w:rPr>
          <w:rFonts w:ascii="Times New Roman"/>
          <w:b w:val="false"/>
          <w:i w:val="false"/>
          <w:color w:val="000000"/>
          <w:sz w:val="28"/>
        </w:rPr>
        <w:t>
      со дня регистрации заявления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w:t>
      </w:r>
    </w:p>
    <w:p>
      <w:pPr>
        <w:spacing w:after="0"/>
        <w:ind w:left="0"/>
        <w:jc w:val="both"/>
      </w:pPr>
      <w:r>
        <w:rPr>
          <w:rFonts w:ascii="Times New Roman"/>
          <w:b w:val="false"/>
          <w:i w:val="false"/>
          <w:color w:val="000000"/>
          <w:sz w:val="28"/>
        </w:rPr>
        <w:t>
      выдача удостоверения впервые обратившимся услугополучателям – в течение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выдача дубликата удостоверения - в течение 5 (пять) рабочих дней со дня регистрации заявления услугополучателя;</w:t>
      </w:r>
    </w:p>
    <w:p>
      <w:pPr>
        <w:spacing w:after="0"/>
        <w:ind w:left="0"/>
        <w:jc w:val="both"/>
      </w:pPr>
      <w:r>
        <w:rPr>
          <w:rFonts w:ascii="Times New Roman"/>
          <w:b w:val="false"/>
          <w:i w:val="false"/>
          <w:color w:val="000000"/>
          <w:sz w:val="28"/>
        </w:rPr>
        <w:t>
      выплата единовременной государственной денежной компенсации согласно графику выплаты компенсации в разрезе областей, городов Астаны и Алматы.</w:t>
      </w:r>
    </w:p>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минут,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в районных отделах услугодателя - 30 минут, в Государственной корпорации – 20 минут.</w:t>
      </w:r>
    </w:p>
    <w:p>
      <w:pPr>
        <w:spacing w:after="0"/>
        <w:ind w:left="0"/>
        <w:jc w:val="both"/>
      </w:pP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талон с указанием:</w:t>
      </w:r>
    </w:p>
    <w:p>
      <w:pPr>
        <w:spacing w:after="0"/>
        <w:ind w:left="0"/>
        <w:jc w:val="both"/>
      </w:pPr>
      <w:r>
        <w:rPr>
          <w:rFonts w:ascii="Times New Roman"/>
          <w:b w:val="false"/>
          <w:i w:val="false"/>
          <w:color w:val="000000"/>
          <w:sz w:val="28"/>
        </w:rPr>
        <w:t>
      даты регистрации и получения услугополучателем государственной услуги, фамилии и инициалов ответственного лица, принявшего документы.</w:t>
      </w:r>
    </w:p>
    <w:bookmarkStart w:name="z31" w:id="1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в процессе оказания государственной услуги</w:t>
      </w:r>
    </w:p>
    <w:bookmarkEnd w:id="11"/>
    <w:p>
      <w:pPr>
        <w:spacing w:after="0"/>
        <w:ind w:left="0"/>
        <w:jc w:val="both"/>
      </w:pPr>
      <w:r>
        <w:rPr>
          <w:rFonts w:ascii="Times New Roman"/>
          <w:b w:val="false"/>
          <w:i w:val="false"/>
          <w:color w:val="000000"/>
          <w:sz w:val="28"/>
        </w:rPr>
        <w:t xml:space="preserve">
      12. Прием заявления и выдача результата оказания государственной услуги осуществляется в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13. Услугополучатель при обращении для оказания государственной услуги предоставляет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к Стандарту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Документом, подтверждающим принятие пакета документов от услугополучателя, являются:</w:t>
      </w:r>
    </w:p>
    <w:p>
      <w:pPr>
        <w:spacing w:after="0"/>
        <w:ind w:left="0"/>
        <w:jc w:val="both"/>
      </w:pPr>
      <w:r>
        <w:rPr>
          <w:rFonts w:ascii="Times New Roman"/>
          <w:b w:val="false"/>
          <w:i w:val="false"/>
          <w:color w:val="000000"/>
          <w:sz w:val="28"/>
        </w:rPr>
        <w:t>
      1)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p>
    <w:p>
      <w:pPr>
        <w:spacing w:after="0"/>
        <w:ind w:left="0"/>
        <w:jc w:val="both"/>
      </w:pPr>
      <w:r>
        <w:rPr>
          <w:rFonts w:ascii="Times New Roman"/>
          <w:b w:val="false"/>
          <w:i w:val="false"/>
          <w:color w:val="000000"/>
          <w:sz w:val="28"/>
        </w:rPr>
        <w:t>
      2)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14. Описание порядка обращения в Государственную корпорацию:</w:t>
      </w:r>
    </w:p>
    <w:p>
      <w:pPr>
        <w:spacing w:after="0"/>
        <w:ind w:left="0"/>
        <w:jc w:val="both"/>
      </w:pPr>
      <w:r>
        <w:rPr>
          <w:rFonts w:ascii="Times New Roman"/>
          <w:b w:val="false"/>
          <w:i w:val="false"/>
          <w:color w:val="000000"/>
          <w:sz w:val="28"/>
        </w:rPr>
        <w:t>
      1) специалист Государственной корпорации принимает заявление и необходимые документы, регистрирует и направляет в накопительный отдел, инспектор накопительного отдела в течение одного дня направляет в районный отдел услугодателя;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p>
      <w:pPr>
        <w:spacing w:after="0"/>
        <w:ind w:left="0"/>
        <w:jc w:val="both"/>
      </w:pPr>
      <w:r>
        <w:rPr>
          <w:rFonts w:ascii="Times New Roman"/>
          <w:b w:val="false"/>
          <w:i w:val="false"/>
          <w:color w:val="000000"/>
          <w:sz w:val="28"/>
        </w:rPr>
        <w:t>
      Районный отдел услугодателя,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2) факт отправки пакета документов из Государственной корпорации в районный отдел услугодателя фиксируется при помощи Сканера штрихкода, позволяющего отслеживать движение документов в процессе оказания государственной услуги;</w:t>
      </w:r>
    </w:p>
    <w:p>
      <w:pPr>
        <w:spacing w:after="0"/>
        <w:ind w:left="0"/>
        <w:jc w:val="both"/>
      </w:pPr>
      <w:r>
        <w:rPr>
          <w:rFonts w:ascii="Times New Roman"/>
          <w:b w:val="false"/>
          <w:i w:val="false"/>
          <w:color w:val="000000"/>
          <w:sz w:val="28"/>
        </w:rPr>
        <w:t>
      3) после получения результата из районного отдела услугодателя Государственная корпорация в течение одного дня выдает услугополучателю Решение на бумажном носителе и/или удостоверение (дубликат удостоверения).</w:t>
      </w:r>
    </w:p>
    <w:p>
      <w:pPr>
        <w:spacing w:after="0"/>
        <w:ind w:left="0"/>
        <w:jc w:val="both"/>
      </w:pPr>
      <w:r>
        <w:rPr>
          <w:rFonts w:ascii="Times New Roman"/>
          <w:b w:val="false"/>
          <w:i w:val="false"/>
          <w:color w:val="000000"/>
          <w:sz w:val="28"/>
        </w:rPr>
        <w:t xml:space="preserve">
      15. Услугополучателям, имеющим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17.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и учет</w:t>
            </w:r>
            <w:r>
              <w:br/>
            </w:r>
            <w:r>
              <w:rPr>
                <w:rFonts w:ascii="Times New Roman"/>
                <w:b w:val="false"/>
                <w:i w:val="false"/>
                <w:color w:val="000000"/>
                <w:sz w:val="20"/>
              </w:rPr>
              <w:t>граждан, пострадавших</w:t>
            </w:r>
            <w:r>
              <w:br/>
            </w:r>
            <w:r>
              <w:rPr>
                <w:rFonts w:ascii="Times New Roman"/>
                <w:b w:val="false"/>
                <w:i w:val="false"/>
                <w:color w:val="000000"/>
                <w:sz w:val="20"/>
              </w:rPr>
              <w:t>вследствие ядерных</w:t>
            </w:r>
            <w:r>
              <w:br/>
            </w:r>
            <w:r>
              <w:rPr>
                <w:rFonts w:ascii="Times New Roman"/>
                <w:b w:val="false"/>
                <w:i w:val="false"/>
                <w:color w:val="000000"/>
                <w:sz w:val="20"/>
              </w:rPr>
              <w:t>испытаний на</w:t>
            </w:r>
            <w:r>
              <w:br/>
            </w:r>
            <w:r>
              <w:rPr>
                <w:rFonts w:ascii="Times New Roman"/>
                <w:b w:val="false"/>
                <w:i w:val="false"/>
                <w:color w:val="000000"/>
                <w:sz w:val="20"/>
              </w:rPr>
              <w:t>Семипалатинском</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w:t>
            </w:r>
            <w:r>
              <w:br/>
            </w:r>
            <w:r>
              <w:rPr>
                <w:rFonts w:ascii="Times New Roman"/>
                <w:b w:val="false"/>
                <w:i w:val="false"/>
                <w:color w:val="000000"/>
                <w:sz w:val="20"/>
              </w:rPr>
              <w:t>выдача удостоверений"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w:t>
            </w:r>
            <w:r>
              <w:br/>
            </w:r>
            <w:r>
              <w:rPr>
                <w:rFonts w:ascii="Times New Roman"/>
                <w:b w:val="false"/>
                <w:i w:val="false"/>
                <w:color w:val="000000"/>
                <w:sz w:val="20"/>
              </w:rPr>
              <w:t>№ 3/539</w:t>
            </w:r>
          </w:p>
        </w:tc>
      </w:tr>
    </w:tbl>
    <w:bookmarkStart w:name="z33"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справок безработным гражданам"</w:t>
      </w:r>
    </w:p>
    <w:bookmarkEnd w:id="12"/>
    <w:bookmarkStart w:name="z34" w:id="13"/>
    <w:p>
      <w:pPr>
        <w:spacing w:after="0"/>
        <w:ind w:left="0"/>
        <w:jc w:val="left"/>
      </w:pPr>
      <w:r>
        <w:rPr>
          <w:rFonts w:ascii="Times New Roman"/>
          <w:b/>
          <w:i w:val="false"/>
          <w:color w:val="000000"/>
        </w:rPr>
        <w:t xml:space="preserve"> 1. Общие положения</w:t>
      </w:r>
    </w:p>
    <w:bookmarkEnd w:id="13"/>
    <w:p>
      <w:pPr>
        <w:spacing w:after="0"/>
        <w:ind w:left="0"/>
        <w:jc w:val="both"/>
      </w:pPr>
      <w:r>
        <w:rPr>
          <w:rFonts w:ascii="Times New Roman"/>
          <w:b w:val="false"/>
          <w:i w:val="false"/>
          <w:color w:val="000000"/>
          <w:sz w:val="28"/>
        </w:rPr>
        <w:t xml:space="preserve">
      1. Настоящий регламент государственной услуги "Выдача справок безработным гражданам" (далее – Регламент) разработан в соответствии со стандартом государственной услуги "Выдача справок безработным гражданам",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"Выдача справок безработным гражданам" (далее – государственная услуга) оказывается районными отделами Центра занятости населения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оказываемой государственной услуги: электронная (полностью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справка о регистрации в качестве безработного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(далее – справка).</w:t>
      </w:r>
    </w:p>
    <w:p>
      <w:pPr>
        <w:spacing w:after="0"/>
        <w:ind w:left="0"/>
        <w:jc w:val="both"/>
      </w:pPr>
      <w:r>
        <w:rPr>
          <w:rFonts w:ascii="Times New Roman"/>
          <w:b w:val="false"/>
          <w:i w:val="false"/>
          <w:color w:val="000000"/>
          <w:sz w:val="28"/>
        </w:rPr>
        <w:t>
      4. Государственная услуга оказывается бесплатно физическим лицам.</w:t>
      </w:r>
    </w:p>
    <w:bookmarkStart w:name="z35"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4"/>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 xml:space="preserve">пунктом 9 </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услугодателя;</w:t>
      </w:r>
    </w:p>
    <w:p>
      <w:pPr>
        <w:spacing w:after="0"/>
        <w:ind w:left="0"/>
        <w:jc w:val="both"/>
      </w:pPr>
      <w:r>
        <w:rPr>
          <w:rFonts w:ascii="Times New Roman"/>
          <w:b w:val="false"/>
          <w:i w:val="false"/>
          <w:color w:val="000000"/>
          <w:sz w:val="28"/>
        </w:rPr>
        <w:t>
      2) получение специалистом услугодателя письменного согласия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3) направление запроса и получение сведений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4) проверка наличия регистрации в качестве безработного в автоматизированной информационной системе (база данных);</w:t>
      </w:r>
    </w:p>
    <w:p>
      <w:pPr>
        <w:spacing w:after="0"/>
        <w:ind w:left="0"/>
        <w:jc w:val="both"/>
      </w:pPr>
      <w:r>
        <w:rPr>
          <w:rFonts w:ascii="Times New Roman"/>
          <w:b w:val="false"/>
          <w:i w:val="false"/>
          <w:color w:val="000000"/>
          <w:sz w:val="28"/>
        </w:rPr>
        <w:t>
      5)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6) выдача результата оказания государственной услуги услугополучателю или работнику Государственной корпорации.</w:t>
      </w:r>
    </w:p>
    <w:bookmarkStart w:name="z36" w:id="15"/>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5"/>
    <w:p>
      <w:pPr>
        <w:spacing w:after="0"/>
        <w:ind w:left="0"/>
        <w:jc w:val="both"/>
      </w:pPr>
      <w:r>
        <w:rPr>
          <w:rFonts w:ascii="Times New Roman"/>
          <w:b w:val="false"/>
          <w:i w:val="false"/>
          <w:color w:val="000000"/>
          <w:sz w:val="28"/>
        </w:rPr>
        <w:t xml:space="preserve">
      7. Перечень структурных подразделений услугодателя, участвующих в процессе оказания государственной услуги:      </w:t>
      </w:r>
    </w:p>
    <w:p>
      <w:pPr>
        <w:spacing w:after="0"/>
        <w:ind w:left="0"/>
        <w:jc w:val="both"/>
      </w:pPr>
      <w:r>
        <w:rPr>
          <w:rFonts w:ascii="Times New Roman"/>
          <w:b w:val="false"/>
          <w:i w:val="false"/>
          <w:color w:val="000000"/>
          <w:sz w:val="28"/>
        </w:rPr>
        <w:t>
      1) специалист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услугополучатель подает необходимые документы, а также письменное согласие на использование полученных сведений при оказании государственной услуги специалисту услугодателя;</w:t>
      </w:r>
    </w:p>
    <w:p>
      <w:pPr>
        <w:spacing w:after="0"/>
        <w:ind w:left="0"/>
        <w:jc w:val="both"/>
      </w:pPr>
      <w:r>
        <w:rPr>
          <w:rFonts w:ascii="Times New Roman"/>
          <w:b w:val="false"/>
          <w:i w:val="false"/>
          <w:color w:val="000000"/>
          <w:sz w:val="28"/>
        </w:rPr>
        <w:t>
      2) специалист услугодателя направляет запрос в государственную информационную систему через шлюз "электронного правительства";</w:t>
      </w:r>
    </w:p>
    <w:p>
      <w:pPr>
        <w:spacing w:after="0"/>
        <w:ind w:left="0"/>
        <w:jc w:val="both"/>
      </w:pPr>
      <w:r>
        <w:rPr>
          <w:rFonts w:ascii="Times New Roman"/>
          <w:b w:val="false"/>
          <w:i w:val="false"/>
          <w:color w:val="000000"/>
          <w:sz w:val="28"/>
        </w:rPr>
        <w:t>
      3) специалист услугодателя получает сведения в виде электронного документа и сверяет его с подлинником, после чего подлинник возвращается услугополучателю;</w:t>
      </w:r>
    </w:p>
    <w:p>
      <w:pPr>
        <w:spacing w:after="0"/>
        <w:ind w:left="0"/>
        <w:jc w:val="both"/>
      </w:pPr>
      <w:r>
        <w:rPr>
          <w:rFonts w:ascii="Times New Roman"/>
          <w:b w:val="false"/>
          <w:i w:val="false"/>
          <w:color w:val="000000"/>
          <w:sz w:val="28"/>
        </w:rPr>
        <w:t xml:space="preserve">
      4) специалист услугодателя проверяет наличие регистрации в качестве безработного в автоматизированной информационной системе (база данных); </w:t>
      </w:r>
    </w:p>
    <w:p>
      <w:pPr>
        <w:spacing w:after="0"/>
        <w:ind w:left="0"/>
        <w:jc w:val="both"/>
      </w:pPr>
      <w:r>
        <w:rPr>
          <w:rFonts w:ascii="Times New Roman"/>
          <w:b w:val="false"/>
          <w:i w:val="false"/>
          <w:color w:val="000000"/>
          <w:sz w:val="28"/>
        </w:rPr>
        <w:t>
      5) в случае подтверждения сведений о регистрации услугополучателя в качестве безработного, специалист услугодателя выписывает справку о регистрации в качестве безработного в бумажном виде и передает на подпись руководителю услугодателя;</w:t>
      </w:r>
    </w:p>
    <w:p>
      <w:pPr>
        <w:spacing w:after="0"/>
        <w:ind w:left="0"/>
        <w:jc w:val="both"/>
      </w:pPr>
      <w:r>
        <w:rPr>
          <w:rFonts w:ascii="Times New Roman"/>
          <w:b w:val="false"/>
          <w:i w:val="false"/>
          <w:color w:val="000000"/>
          <w:sz w:val="28"/>
        </w:rPr>
        <w:t>
      6) руководитель услугодателя подписывает справку и передает специалисту услугодателя для регистрации в журнале исходящей корреспонденции;</w:t>
      </w:r>
    </w:p>
    <w:p>
      <w:pPr>
        <w:spacing w:after="0"/>
        <w:ind w:left="0"/>
        <w:jc w:val="both"/>
      </w:pPr>
      <w:r>
        <w:rPr>
          <w:rFonts w:ascii="Times New Roman"/>
          <w:b w:val="false"/>
          <w:i w:val="false"/>
          <w:color w:val="000000"/>
          <w:sz w:val="28"/>
        </w:rPr>
        <w:t>
      7) специалист услугодателя выдает готовую справку услугополучателю.</w:t>
      </w:r>
    </w:p>
    <w:p>
      <w:pPr>
        <w:spacing w:after="0"/>
        <w:ind w:left="0"/>
        <w:jc w:val="both"/>
      </w:pPr>
      <w:r>
        <w:rPr>
          <w:rFonts w:ascii="Times New Roman"/>
          <w:b w:val="false"/>
          <w:i w:val="false"/>
          <w:color w:val="000000"/>
          <w:sz w:val="28"/>
        </w:rPr>
        <w:t xml:space="preserve">
      9. График работы услугодателя – размещен на интернет-ресурсе www.mzsr.gov.kz, раздел "Государственные услуги".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10.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 10 минут, в Государственную корпорацию и на портал – 15 минут;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10 минут, при обращении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10 минут, при обращении в Государственную корпорацию – 20 минут.</w:t>
      </w:r>
    </w:p>
    <w:bookmarkStart w:name="z37" w:id="16"/>
    <w:p>
      <w:pPr>
        <w:spacing w:after="0"/>
        <w:ind w:left="0"/>
        <w:jc w:val="left"/>
      </w:pPr>
      <w:r>
        <w:rPr>
          <w:rFonts w:ascii="Times New Roman"/>
          <w:b/>
          <w:i w:val="false"/>
          <w:color w:val="000000"/>
        </w:rPr>
        <w:t xml:space="preserve"> 4. Описание порядка действий Государственной корпорации,</w:t>
      </w:r>
      <w:r>
        <w:br/>
      </w:r>
      <w:r>
        <w:rPr>
          <w:rFonts w:ascii="Times New Roman"/>
          <w:b/>
          <w:i w:val="false"/>
          <w:color w:val="000000"/>
        </w:rPr>
        <w:t>посредством портала,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16"/>
    <w:p>
      <w:pPr>
        <w:spacing w:after="0"/>
        <w:ind w:left="0"/>
        <w:jc w:val="both"/>
      </w:pPr>
      <w:r>
        <w:rPr>
          <w:rFonts w:ascii="Times New Roman"/>
          <w:b w:val="false"/>
          <w:i w:val="false"/>
          <w:color w:val="000000"/>
          <w:sz w:val="28"/>
        </w:rPr>
        <w:t xml:space="preserve">
      11.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12. Услугополучателям, имеющим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(далее – ЭЦП).</w:t>
      </w:r>
    </w:p>
    <w:p>
      <w:pPr>
        <w:spacing w:after="0"/>
        <w:ind w:left="0"/>
        <w:jc w:val="both"/>
      </w:pPr>
      <w:r>
        <w:rPr>
          <w:rFonts w:ascii="Times New Roman"/>
          <w:b w:val="false"/>
          <w:i w:val="false"/>
          <w:color w:val="000000"/>
          <w:sz w:val="28"/>
        </w:rPr>
        <w:t>
      При обращении на портал услугополучателем оформляется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14. График работы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15.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интернет-браузере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а затем эта информация поступает на портал;</w:t>
      </w:r>
    </w:p>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(ИИН), указанным в запросе, и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p>
      <w:pPr>
        <w:spacing w:after="0"/>
        <w:ind w:left="0"/>
        <w:jc w:val="both"/>
      </w:pPr>
      <w:r>
        <w:rPr>
          <w:rFonts w:ascii="Times New Roman"/>
          <w:b w:val="false"/>
          <w:i w:val="false"/>
          <w:color w:val="000000"/>
          <w:sz w:val="28"/>
        </w:rPr>
        <w:t>
      14) условие 4 - проверка услугодателем регистрации услугополучателя в качестве безработного в автоматизированной информационной системе;</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(справка о регистрации в качестве безработного), сформированной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16.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безработным гражданам"</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66929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w:t>
            </w:r>
            <w:r>
              <w:br/>
            </w:r>
            <w:r>
              <w:rPr>
                <w:rFonts w:ascii="Times New Roman"/>
                <w:b w:val="false"/>
                <w:i w:val="false"/>
                <w:color w:val="000000"/>
                <w:sz w:val="20"/>
              </w:rPr>
              <w:t>№ 3/539</w:t>
            </w:r>
          </w:p>
        </w:tc>
      </w:tr>
    </w:tbl>
    <w:bookmarkStart w:name="z40" w:id="1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инвалидов для предоставления</w:t>
      </w:r>
      <w:r>
        <w:br/>
      </w:r>
      <w:r>
        <w:rPr>
          <w:rFonts w:ascii="Times New Roman"/>
          <w:b/>
          <w:i w:val="false"/>
          <w:color w:val="000000"/>
        </w:rPr>
        <w:t>им протезно-ортопедической помощи"</w:t>
      </w:r>
    </w:p>
    <w:bookmarkEnd w:id="17"/>
    <w:bookmarkStart w:name="z41" w:id="18"/>
    <w:p>
      <w:pPr>
        <w:spacing w:after="0"/>
        <w:ind w:left="0"/>
        <w:jc w:val="left"/>
      </w:pPr>
      <w:r>
        <w:rPr>
          <w:rFonts w:ascii="Times New Roman"/>
          <w:b/>
          <w:i w:val="false"/>
          <w:color w:val="000000"/>
        </w:rPr>
        <w:t xml:space="preserve"> 1. Общие положения</w:t>
      </w:r>
    </w:p>
    <w:bookmarkEnd w:id="18"/>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инвалидов для предоставления им протезно-ортопедической помощи" (далее - Регламент) разработан в соответствии со стандартом государственной услуги "Оформление документов на инвалидов для предоставления им протезно-ортопедической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"Оформление документов на инвалидов для предоставления им протезно-ортопедической помощи" (далее - государственная услуга) оказывается Управлением занятости и социальных программ города Алматы (далее - услугодатель).</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осуществляются через районный отдел услугодателя по месту жительства услугополучателя.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xml:space="preserve">
      4. Результат оказания государственной услуги - уведомление об оформлении документов с указанием сроков предоставления инвалидам протезно-ортопедической помощи. </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районного отдела услугодателя</w:t>
      </w:r>
      <w:r>
        <w:br/>
      </w:r>
      <w:r>
        <w:rPr>
          <w:rFonts w:ascii="Times New Roman"/>
          <w:b/>
          <w:i w:val="false"/>
          <w:color w:val="000000"/>
        </w:rPr>
        <w:t>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6. Государственная услуга оказывается бесплатно физическим лицам. </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 в течение 30 минут;</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 в течение 8 рабочих дней;</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 в течение 1 рабочего дня;</w:t>
      </w:r>
    </w:p>
    <w:p>
      <w:pPr>
        <w:spacing w:after="0"/>
        <w:ind w:left="0"/>
        <w:jc w:val="both"/>
      </w:pPr>
      <w:r>
        <w:rPr>
          <w:rFonts w:ascii="Times New Roman"/>
          <w:b w:val="false"/>
          <w:i w:val="false"/>
          <w:color w:val="000000"/>
          <w:sz w:val="28"/>
        </w:rPr>
        <w:t>
      4) выдача результата оказания государственной услуги, в течение 1 рабочего дня.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районного отдела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ответственный исполнитель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районного отдела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2) специалист районного отдела услугодателя в течение 30 минут проводит регистрацию полученных документов и передает на рассмотрение руководителю районного отдела услугодателя; </w:t>
      </w:r>
    </w:p>
    <w:p>
      <w:pPr>
        <w:spacing w:after="0"/>
        <w:ind w:left="0"/>
        <w:jc w:val="both"/>
      </w:pPr>
      <w:r>
        <w:rPr>
          <w:rFonts w:ascii="Times New Roman"/>
          <w:b w:val="false"/>
          <w:i w:val="false"/>
          <w:color w:val="000000"/>
          <w:sz w:val="28"/>
        </w:rPr>
        <w:t>
      3) после рассмотрения руководитель районного отдела услугодателя в течение 1 рабочего дня отписывает заявление ответственному исполнителю районного отдела услугодателя;</w:t>
      </w:r>
    </w:p>
    <w:p>
      <w:pPr>
        <w:spacing w:after="0"/>
        <w:ind w:left="0"/>
        <w:jc w:val="both"/>
      </w:pPr>
      <w:r>
        <w:rPr>
          <w:rFonts w:ascii="Times New Roman"/>
          <w:b w:val="false"/>
          <w:i w:val="false"/>
          <w:color w:val="000000"/>
          <w:sz w:val="28"/>
        </w:rPr>
        <w:t xml:space="preserve">
      4) ответственный исполнитель районного отдела услугодателя в течение 7 рабочих дней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протезно-ортопедической помощи на бумажном носителе, после чего направляет на подписание руководителю районного отдела услугодателя;</w:t>
      </w:r>
    </w:p>
    <w:p>
      <w:pPr>
        <w:spacing w:after="0"/>
        <w:ind w:left="0"/>
        <w:jc w:val="both"/>
      </w:pPr>
      <w:r>
        <w:rPr>
          <w:rFonts w:ascii="Times New Roman"/>
          <w:b w:val="false"/>
          <w:i w:val="false"/>
          <w:color w:val="000000"/>
          <w:sz w:val="28"/>
        </w:rPr>
        <w:t>
      5) руководитель районного отдела услугодателя в течение 1 рабочего дня подписывает уведомление об оформлении документов на инвалидов для предоставления им протезно-ортопедической помощи на бумажном носителе и направляет ответственному исполнителю районного отдела услугодателя;</w:t>
      </w:r>
    </w:p>
    <w:p>
      <w:pPr>
        <w:spacing w:after="0"/>
        <w:ind w:left="0"/>
        <w:jc w:val="both"/>
      </w:pPr>
      <w:r>
        <w:rPr>
          <w:rFonts w:ascii="Times New Roman"/>
          <w:b w:val="false"/>
          <w:i w:val="false"/>
          <w:color w:val="000000"/>
          <w:sz w:val="28"/>
        </w:rPr>
        <w:t>
      6) ответственный исполнитель районного отдела услугодателя в течение 1 рабочего дня направляет уведомление об оформлении документов с указанием сроков предоставления инвалидам протезно-ортопедической помощи.</w:t>
      </w:r>
    </w:p>
    <w:p>
      <w:pPr>
        <w:spacing w:after="0"/>
        <w:ind w:left="0"/>
        <w:jc w:val="both"/>
      </w:pPr>
      <w:r>
        <w:rPr>
          <w:rFonts w:ascii="Times New Roman"/>
          <w:b w:val="false"/>
          <w:i w:val="false"/>
          <w:color w:val="000000"/>
          <w:sz w:val="28"/>
        </w:rPr>
        <w:t>
      10. График работы услугодателя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11.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12.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13.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 </w:t>
      </w:r>
    </w:p>
    <w:p>
      <w:pPr>
        <w:spacing w:after="0"/>
        <w:ind w:left="0"/>
        <w:jc w:val="both"/>
      </w:pPr>
      <w:r>
        <w:rPr>
          <w:rFonts w:ascii="Times New Roman"/>
          <w:b w:val="false"/>
          <w:i w:val="false"/>
          <w:color w:val="000000"/>
          <w:sz w:val="28"/>
        </w:rPr>
        <w:t xml:space="preserve">
      14.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w:t>
            </w:r>
            <w:r>
              <w:br/>
            </w:r>
            <w:r>
              <w:rPr>
                <w:rFonts w:ascii="Times New Roman"/>
                <w:b w:val="false"/>
                <w:i w:val="false"/>
                <w:color w:val="000000"/>
                <w:sz w:val="20"/>
              </w:rPr>
              <w:t>ортопедической помощи"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67437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43700" cy="6299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09 сентября 2015 года</w:t>
            </w:r>
            <w:r>
              <w:br/>
            </w:r>
            <w:r>
              <w:rPr>
                <w:rFonts w:ascii="Times New Roman"/>
                <w:b w:val="false"/>
                <w:i w:val="false"/>
                <w:color w:val="000000"/>
                <w:sz w:val="20"/>
              </w:rPr>
              <w:t>№ 3/539</w:t>
            </w:r>
          </w:p>
        </w:tc>
      </w:tr>
    </w:tbl>
    <w:bookmarkStart w:name="z42"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"Обеспечение инвалидов сурдо-тифлотехническими и</w:t>
      </w:r>
      <w:r>
        <w:br/>
      </w:r>
      <w:r>
        <w:rPr>
          <w:rFonts w:ascii="Times New Roman"/>
          <w:b/>
          <w:i w:val="false"/>
          <w:color w:val="000000"/>
        </w:rPr>
        <w:t>обязательными гигиеническими средствами" 1. Общие положения</w:t>
      </w:r>
    </w:p>
    <w:bookmarkEnd w:id="19"/>
    <w:p>
      <w:pPr>
        <w:spacing w:after="0"/>
        <w:ind w:left="0"/>
        <w:jc w:val="both"/>
      </w:pPr>
      <w:r>
        <w:rPr>
          <w:rFonts w:ascii="Times New Roman"/>
          <w:b w:val="false"/>
          <w:i w:val="false"/>
          <w:color w:val="000000"/>
          <w:sz w:val="28"/>
        </w:rPr>
        <w:t xml:space="preserve">
      1. Настоящий регламент государственной услуги "Обеспечение инвалидов сурдо-тифлотехническими и обязательными гигиеническими средствами" (далее - Регламент) разработан в соответствии со стандартом государственной услуги "Обеспечение инвалидов сурдо-тифлотехническими и обязательными гигиеническими средствами",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"Обеспечение инвалидов сурдо-тифлотехническими и обязательными гигиеническими средствами" (далее - государственная услуга) оказывается Управлением занятости и социальных программ города Алматы, (далее-услугодатель) по месту жительства услугополучателя.</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осуществляются через районный отдел услугодателя.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xml:space="preserve">
      4. Результат оказания государственной услуги - уведомление об оформлении документов с указанием сроков предоставления инвалидам сурдо-тифлотехнических и обязательных гигиенических средств.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6. Государственная услуга оказывается бесплатно физическим лицам. </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 в течение 30 минут;</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 в течение 8 рабочих дней;</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 в течение 1 рабочего дня;</w:t>
      </w:r>
    </w:p>
    <w:p>
      <w:pPr>
        <w:spacing w:after="0"/>
        <w:ind w:left="0"/>
        <w:jc w:val="both"/>
      </w:pPr>
      <w:r>
        <w:rPr>
          <w:rFonts w:ascii="Times New Roman"/>
          <w:b w:val="false"/>
          <w:i w:val="false"/>
          <w:color w:val="000000"/>
          <w:sz w:val="28"/>
        </w:rPr>
        <w:t>
      4) выдача результата оказания государственной услуги в течение 1 рабочего дня.</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районного отдела услугодателя в процессе оказания 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районного отдела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ответственный исполнитель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районного отдела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2) специалист районного отдела услугодателя в течение 30 минут проводит регистрацию полученных документов и передает на рассмотрение руководителю районного отдела услугодателя; </w:t>
      </w:r>
    </w:p>
    <w:p>
      <w:pPr>
        <w:spacing w:after="0"/>
        <w:ind w:left="0"/>
        <w:jc w:val="both"/>
      </w:pPr>
      <w:r>
        <w:rPr>
          <w:rFonts w:ascii="Times New Roman"/>
          <w:b w:val="false"/>
          <w:i w:val="false"/>
          <w:color w:val="000000"/>
          <w:sz w:val="28"/>
        </w:rPr>
        <w:t>
      3) после рассмотрения руководитель районного отдела услугодателя в течение 1 рабочего дня отписывает заявление услугополучателя ответственному исполнителю районного отдела услугодателя;</w:t>
      </w:r>
    </w:p>
    <w:p>
      <w:pPr>
        <w:spacing w:after="0"/>
        <w:ind w:left="0"/>
        <w:jc w:val="both"/>
      </w:pPr>
      <w:r>
        <w:rPr>
          <w:rFonts w:ascii="Times New Roman"/>
          <w:b w:val="false"/>
          <w:i w:val="false"/>
          <w:color w:val="000000"/>
          <w:sz w:val="28"/>
        </w:rPr>
        <w:t xml:space="preserve">
      4) ответственный исполнитель районного отдела услугодателя в течение 7 рабочих дней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обеспечении инвалидов сурдо-тифлотехническими и обязательными гигиеническими средствами на бумажном носителе, после чего направляет на подписание руководителю районного отдела услугодателя;</w:t>
      </w:r>
    </w:p>
    <w:p>
      <w:pPr>
        <w:spacing w:after="0"/>
        <w:ind w:left="0"/>
        <w:jc w:val="both"/>
      </w:pPr>
      <w:r>
        <w:rPr>
          <w:rFonts w:ascii="Times New Roman"/>
          <w:b w:val="false"/>
          <w:i w:val="false"/>
          <w:color w:val="000000"/>
          <w:sz w:val="28"/>
        </w:rPr>
        <w:t>
      5) руководитель районного отдела услугодателя в течение 1 рабочего дня подписывает уведомление об оформлении документов на инвалидов для обеспечения их сурдо-тифлотехническими и обязательными гигиеническими средствами на бумажном носителе и направляет ответственному исполнителю районного отдела;</w:t>
      </w:r>
    </w:p>
    <w:p>
      <w:pPr>
        <w:spacing w:after="0"/>
        <w:ind w:left="0"/>
        <w:jc w:val="both"/>
      </w:pPr>
      <w:r>
        <w:rPr>
          <w:rFonts w:ascii="Times New Roman"/>
          <w:b w:val="false"/>
          <w:i w:val="false"/>
          <w:color w:val="000000"/>
          <w:sz w:val="28"/>
        </w:rPr>
        <w:t>
      6) ответственный исполнитель районного отдела услугодателя в течение 1 рабочего дня направляет уведомление об оформлении документов с указанием сроков предоставления инвалидам сурдо-тифлотехнических и обязательных гигиенических средств.</w:t>
      </w:r>
    </w:p>
    <w:p>
      <w:pPr>
        <w:spacing w:after="0"/>
        <w:ind w:left="0"/>
        <w:jc w:val="both"/>
      </w:pPr>
      <w:r>
        <w:rPr>
          <w:rFonts w:ascii="Times New Roman"/>
          <w:b w:val="false"/>
          <w:i w:val="false"/>
          <w:color w:val="000000"/>
          <w:sz w:val="28"/>
        </w:rPr>
        <w:t>
      10. График работы услугодателя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11.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12. Сроки оказания государственной услуги:</w:t>
      </w:r>
    </w:p>
    <w:p>
      <w:pPr>
        <w:spacing w:after="0"/>
        <w:ind w:left="0"/>
        <w:jc w:val="both"/>
      </w:pPr>
      <w:r>
        <w:rPr>
          <w:rFonts w:ascii="Times New Roman"/>
          <w:b w:val="false"/>
          <w:i w:val="false"/>
          <w:color w:val="000000"/>
          <w:sz w:val="28"/>
        </w:rPr>
        <w:t>
      1) с момента регистрации пакета документов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13.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 </w:t>
      </w:r>
    </w:p>
    <w:p>
      <w:pPr>
        <w:spacing w:after="0"/>
        <w:ind w:left="0"/>
        <w:jc w:val="both"/>
      </w:pPr>
      <w:r>
        <w:rPr>
          <w:rFonts w:ascii="Times New Roman"/>
          <w:b w:val="false"/>
          <w:i w:val="false"/>
          <w:color w:val="000000"/>
          <w:sz w:val="28"/>
        </w:rPr>
        <w:t xml:space="preserve">
      14.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w:t>
            </w:r>
            <w:r>
              <w:br/>
            </w:r>
            <w:r>
              <w:rPr>
                <w:rFonts w:ascii="Times New Roman"/>
                <w:b w:val="false"/>
                <w:i w:val="false"/>
                <w:color w:val="000000"/>
                <w:sz w:val="20"/>
              </w:rPr>
              <w:t>гигиеническими средствами"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5311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w:t>
            </w:r>
            <w:r>
              <w:br/>
            </w:r>
            <w:r>
              <w:rPr>
                <w:rFonts w:ascii="Times New Roman"/>
                <w:b w:val="false"/>
                <w:i w:val="false"/>
                <w:color w:val="000000"/>
                <w:sz w:val="20"/>
              </w:rPr>
              <w:t>№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09 сентября 2015 года</w:t>
            </w:r>
            <w:r>
              <w:br/>
            </w:r>
            <w:r>
              <w:rPr>
                <w:rFonts w:ascii="Times New Roman"/>
                <w:b w:val="false"/>
                <w:i w:val="false"/>
                <w:color w:val="000000"/>
                <w:sz w:val="20"/>
              </w:rPr>
              <w:t>№ 3/539 </w:t>
            </w:r>
          </w:p>
        </w:tc>
      </w:tr>
    </w:tbl>
    <w:bookmarkStart w:name="z43" w:id="20"/>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"Назначение государственного пособия на детей</w:t>
      </w:r>
      <w:r>
        <w:br/>
      </w:r>
      <w:r>
        <w:rPr>
          <w:rFonts w:ascii="Times New Roman"/>
          <w:b/>
          <w:i w:val="false"/>
          <w:color w:val="000000"/>
        </w:rPr>
        <w:t>до восемнадцати лет" 1. Общие положения</w:t>
      </w:r>
    </w:p>
    <w:bookmarkEnd w:id="20"/>
    <w:p>
      <w:pPr>
        <w:spacing w:after="0"/>
        <w:ind w:left="0"/>
        <w:jc w:val="both"/>
      </w:pPr>
      <w:r>
        <w:rPr>
          <w:rFonts w:ascii="Times New Roman"/>
          <w:b w:val="false"/>
          <w:i w:val="false"/>
          <w:color w:val="000000"/>
          <w:sz w:val="28"/>
        </w:rPr>
        <w:t xml:space="preserve">
      1. Настоящий регламент государственной услуги "Назначение государственного пособия на детей до восемнадцати лет" (далее - Регламент) разработан в соответствии со стандартом государственной услуги "Назначение государственного пособия на детей до восемнадцати лет",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w:t>
      </w:r>
    </w:p>
    <w:p>
      <w:pPr>
        <w:spacing w:after="0"/>
        <w:ind w:left="0"/>
        <w:jc w:val="both"/>
      </w:pPr>
      <w:r>
        <w:rPr>
          <w:rFonts w:ascii="Times New Roman"/>
          <w:b w:val="false"/>
          <w:i w:val="false"/>
          <w:color w:val="000000"/>
          <w:sz w:val="28"/>
        </w:rPr>
        <w:t>
      Государственная услуга "Назначение государственного пособия на детей до восемнадцати лет"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уведомление о назначении или об отказе в назначении государственного пособия на детей до восемнадцати лет. </w:t>
      </w:r>
    </w:p>
    <w:p>
      <w:pPr>
        <w:spacing w:after="0"/>
        <w:ind w:left="0"/>
        <w:jc w:val="both"/>
      </w:pPr>
      <w:r>
        <w:rPr>
          <w:rFonts w:ascii="Times New Roman"/>
          <w:b w:val="false"/>
          <w:i w:val="false"/>
          <w:color w:val="000000"/>
          <w:sz w:val="28"/>
        </w:rPr>
        <w:t>
      4. Государственная услуга оказывается бесплатно физическим лицам.</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ответственным специалистом районного отдела услугодателя или работником Государственной корпорации и регистрация заявления;</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ответственным специалистом районного отдела услугодателя;</w:t>
      </w:r>
    </w:p>
    <w:p>
      <w:pPr>
        <w:spacing w:after="0"/>
        <w:ind w:left="0"/>
        <w:jc w:val="both"/>
      </w:pPr>
      <w:r>
        <w:rPr>
          <w:rFonts w:ascii="Times New Roman"/>
          <w:b w:val="false"/>
          <w:i w:val="false"/>
          <w:color w:val="000000"/>
          <w:sz w:val="28"/>
        </w:rPr>
        <w:t>
      3) рассмотрение документов услугополучателя участковой комиссией;</w:t>
      </w:r>
    </w:p>
    <w:p>
      <w:pPr>
        <w:spacing w:after="0"/>
        <w:ind w:left="0"/>
        <w:jc w:val="both"/>
      </w:pPr>
      <w:r>
        <w:rPr>
          <w:rFonts w:ascii="Times New Roman"/>
          <w:b w:val="false"/>
          <w:i w:val="false"/>
          <w:color w:val="000000"/>
          <w:sz w:val="28"/>
        </w:rPr>
        <w:t>
      4) оформление результата оказания государственной услуги ответственным специалистом районного отдела услугодателя;</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или работнику Государственной корпорации.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руководитель районного отдела услугодателя;</w:t>
      </w:r>
    </w:p>
    <w:p>
      <w:pPr>
        <w:spacing w:after="0"/>
        <w:ind w:left="0"/>
        <w:jc w:val="both"/>
      </w:pPr>
      <w:r>
        <w:rPr>
          <w:rFonts w:ascii="Times New Roman"/>
          <w:b w:val="false"/>
          <w:i w:val="false"/>
          <w:color w:val="000000"/>
          <w:sz w:val="28"/>
        </w:rPr>
        <w:t>
      2) ответственный специалист районного отдела услугодателя;</w:t>
      </w:r>
    </w:p>
    <w:p>
      <w:pPr>
        <w:spacing w:after="0"/>
        <w:ind w:left="0"/>
        <w:jc w:val="both"/>
      </w:pPr>
      <w:r>
        <w:rPr>
          <w:rFonts w:ascii="Times New Roman"/>
          <w:b w:val="false"/>
          <w:i w:val="false"/>
          <w:color w:val="000000"/>
          <w:sz w:val="28"/>
        </w:rPr>
        <w:t>
      3) участковая комиссия по проведению обследования материального положения лиц (семей), обратившихся за ежемесячным государственным пособием, назначаемым и выплачиваемым на детей до восемнадцати лет (далее - участковая комиссия).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в случае сдачи документов в районный отдел услугодателя:</w:t>
      </w:r>
    </w:p>
    <w:p>
      <w:pPr>
        <w:spacing w:after="0"/>
        <w:ind w:left="0"/>
        <w:jc w:val="both"/>
      </w:pPr>
      <w:r>
        <w:rPr>
          <w:rFonts w:ascii="Times New Roman"/>
          <w:b w:val="false"/>
          <w:i w:val="false"/>
          <w:color w:val="000000"/>
          <w:sz w:val="28"/>
        </w:rPr>
        <w:t>
      документы, представленные в подлинниках, сканируются ответственным специалистом услугодателя, после чего возвращаются услугополучателю вместе с отрывным талоном заявления с отметкой о принятии документов. Электронные копии документов удостоверяются электронной цифровой подписью (далее - ЭЦП) ответственного специалиста.</w:t>
      </w:r>
    </w:p>
    <w:p>
      <w:pPr>
        <w:spacing w:after="0"/>
        <w:ind w:left="0"/>
        <w:jc w:val="both"/>
      </w:pPr>
      <w:r>
        <w:rPr>
          <w:rFonts w:ascii="Times New Roman"/>
          <w:b w:val="false"/>
          <w:i w:val="false"/>
          <w:color w:val="000000"/>
          <w:sz w:val="28"/>
        </w:rPr>
        <w:t>
      Районный отдел услугодателя,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После представления услугополучателем соответствующих документов для назначения пособия на детей, в его присутствии ответственный специалист услугодателя формирует запрос по индивидуальному идентификационному номеру (далее – ИИН) услугополучателя и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p>
      <w:pPr>
        <w:spacing w:after="0"/>
        <w:ind w:left="0"/>
        <w:jc w:val="both"/>
      </w:pPr>
      <w:r>
        <w:rPr>
          <w:rFonts w:ascii="Times New Roman"/>
          <w:b w:val="false"/>
          <w:i w:val="false"/>
          <w:color w:val="000000"/>
          <w:sz w:val="28"/>
        </w:rPr>
        <w:t>
      1) удостоверяющих личность;</w:t>
      </w:r>
    </w:p>
    <w:p>
      <w:pPr>
        <w:spacing w:after="0"/>
        <w:ind w:left="0"/>
        <w:jc w:val="both"/>
      </w:pPr>
      <w:r>
        <w:rPr>
          <w:rFonts w:ascii="Times New Roman"/>
          <w:b w:val="false"/>
          <w:i w:val="false"/>
          <w:color w:val="000000"/>
          <w:sz w:val="28"/>
        </w:rPr>
        <w:t>
      2) о регистрации по постоянному и совместному месту жительства заявителя и членов семьи;</w:t>
      </w:r>
    </w:p>
    <w:p>
      <w:pPr>
        <w:spacing w:after="0"/>
        <w:ind w:left="0"/>
        <w:jc w:val="both"/>
      </w:pPr>
      <w:r>
        <w:rPr>
          <w:rFonts w:ascii="Times New Roman"/>
          <w:b w:val="false"/>
          <w:i w:val="false"/>
          <w:color w:val="000000"/>
          <w:sz w:val="28"/>
        </w:rPr>
        <w:t>
      3) о регистрации рождения по ИИН детей заявителя, при условии рождения всех детей в Республике Казахстан (по детям, рожденным после 13 августа 2007 года);</w:t>
      </w:r>
    </w:p>
    <w:p>
      <w:pPr>
        <w:spacing w:after="0"/>
        <w:ind w:left="0"/>
        <w:jc w:val="both"/>
      </w:pPr>
      <w:r>
        <w:rPr>
          <w:rFonts w:ascii="Times New Roman"/>
          <w:b w:val="false"/>
          <w:i w:val="false"/>
          <w:color w:val="000000"/>
          <w:sz w:val="28"/>
        </w:rPr>
        <w:t>
      4) о регистрации заключения (расторжения) брака заявителя (зарегистрированных после 1 июня 2008 года на территории Республики Казахстан);</w:t>
      </w:r>
    </w:p>
    <w:p>
      <w:pPr>
        <w:spacing w:after="0"/>
        <w:ind w:left="0"/>
        <w:jc w:val="both"/>
      </w:pPr>
      <w:r>
        <w:rPr>
          <w:rFonts w:ascii="Times New Roman"/>
          <w:b w:val="false"/>
          <w:i w:val="false"/>
          <w:color w:val="000000"/>
          <w:sz w:val="28"/>
        </w:rPr>
        <w:t>
      5) о подтверждении инвалидности;</w:t>
      </w:r>
    </w:p>
    <w:p>
      <w:pPr>
        <w:spacing w:after="0"/>
        <w:ind w:left="0"/>
        <w:jc w:val="both"/>
      </w:pPr>
      <w:r>
        <w:rPr>
          <w:rFonts w:ascii="Times New Roman"/>
          <w:b w:val="false"/>
          <w:i w:val="false"/>
          <w:color w:val="000000"/>
          <w:sz w:val="28"/>
        </w:rPr>
        <w:t>
      6) о доходах (заработная плата и социальные выплаты);</w:t>
      </w:r>
    </w:p>
    <w:p>
      <w:pPr>
        <w:spacing w:after="0"/>
        <w:ind w:left="0"/>
        <w:jc w:val="both"/>
      </w:pPr>
      <w:r>
        <w:rPr>
          <w:rFonts w:ascii="Times New Roman"/>
          <w:b w:val="false"/>
          <w:i w:val="false"/>
          <w:color w:val="000000"/>
          <w:sz w:val="28"/>
        </w:rPr>
        <w:t>
      7) о наличии стипендии и ее размер;</w:t>
      </w:r>
    </w:p>
    <w:p>
      <w:pPr>
        <w:spacing w:after="0"/>
        <w:ind w:left="0"/>
        <w:jc w:val="both"/>
      </w:pPr>
      <w:r>
        <w:rPr>
          <w:rFonts w:ascii="Times New Roman"/>
          <w:b w:val="false"/>
          <w:i w:val="false"/>
          <w:color w:val="000000"/>
          <w:sz w:val="28"/>
        </w:rPr>
        <w:t>
      8) об установлении опеки (попечительства) над ребенком;</w:t>
      </w:r>
    </w:p>
    <w:p>
      <w:pPr>
        <w:spacing w:after="0"/>
        <w:ind w:left="0"/>
        <w:jc w:val="both"/>
      </w:pPr>
      <w:r>
        <w:rPr>
          <w:rFonts w:ascii="Times New Roman"/>
          <w:b w:val="false"/>
          <w:i w:val="false"/>
          <w:color w:val="000000"/>
          <w:sz w:val="28"/>
        </w:rPr>
        <w:t>
      9) о наличии и количестве подсобного хозяйства;</w:t>
      </w:r>
    </w:p>
    <w:p>
      <w:pPr>
        <w:spacing w:after="0"/>
        <w:ind w:left="0"/>
        <w:jc w:val="both"/>
      </w:pPr>
      <w:r>
        <w:rPr>
          <w:rFonts w:ascii="Times New Roman"/>
          <w:b w:val="false"/>
          <w:i w:val="false"/>
          <w:color w:val="000000"/>
          <w:sz w:val="28"/>
        </w:rPr>
        <w:t>
      10) о доходах от предпринимательской деятельности;</w:t>
      </w:r>
    </w:p>
    <w:p>
      <w:pPr>
        <w:spacing w:after="0"/>
        <w:ind w:left="0"/>
        <w:jc w:val="both"/>
      </w:pPr>
      <w:r>
        <w:rPr>
          <w:rFonts w:ascii="Times New Roman"/>
          <w:b w:val="false"/>
          <w:i w:val="false"/>
          <w:color w:val="000000"/>
          <w:sz w:val="28"/>
        </w:rPr>
        <w:t>
      11) о статусе индивидуального предпринимателя.</w:t>
      </w:r>
    </w:p>
    <w:p>
      <w:pPr>
        <w:spacing w:after="0"/>
        <w:ind w:left="0"/>
        <w:jc w:val="both"/>
      </w:pPr>
      <w:r>
        <w:rPr>
          <w:rFonts w:ascii="Times New Roman"/>
          <w:b w:val="false"/>
          <w:i w:val="false"/>
          <w:color w:val="000000"/>
          <w:sz w:val="28"/>
        </w:rPr>
        <w:t>
      Электронные документы, подтверждающие запрашиваемые сведения из информационных систем (далее – ИС) государственных органов и (или) организации и ИС банков второго уровня (далее –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уполномоченного органа по назначению и выплате пособия на детей.</w:t>
      </w:r>
    </w:p>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осуществивший запрос районный отдел услугодателя выдает услугополучателю отрывной талон с отметкой о принятии документов.</w:t>
      </w:r>
    </w:p>
    <w:p>
      <w:pPr>
        <w:spacing w:after="0"/>
        <w:ind w:left="0"/>
        <w:jc w:val="both"/>
      </w:pPr>
      <w:r>
        <w:rPr>
          <w:rFonts w:ascii="Times New Roman"/>
          <w:b w:val="false"/>
          <w:i w:val="false"/>
          <w:color w:val="000000"/>
          <w:sz w:val="28"/>
        </w:rPr>
        <w:t>
      В случае представления государственными органами и (или) организациями электронных документов, подтверждающих отсутствие запрашиваемых сведений о услугополучателе или не соответствия сведений в информационных системах со сведениями, представленными услугополучателем, осуществивший запрос районный отдел услугодателя или Государственная корпорация уведомляет услугополучателя о необходимости представления оригиналов документов и заявления о согласии для приведения в соответствие сведений о физическом лице в информационных системах государственных органов и (или) организаций.</w:t>
      </w:r>
    </w:p>
    <w:p>
      <w:pPr>
        <w:spacing w:after="0"/>
        <w:ind w:left="0"/>
        <w:jc w:val="both"/>
      </w:pPr>
      <w:r>
        <w:rPr>
          <w:rFonts w:ascii="Times New Roman"/>
          <w:b w:val="false"/>
          <w:i w:val="false"/>
          <w:color w:val="000000"/>
          <w:sz w:val="28"/>
        </w:rPr>
        <w:t>
      В случае поступления от государственного органа и (или) организации электронного документа, подтверждающего отказ в приведении в соответствие сведений о физическом лице в информационных системах по причине предоставления услугополучателем недостоверного документа, районный отдел услугодателя выносит решение об отказе в назначении пособия на детей, о чем уведомляет заявителя лично или через Государственную корпорацию</w:t>
      </w:r>
    </w:p>
    <w:p>
      <w:pPr>
        <w:spacing w:after="0"/>
        <w:ind w:left="0"/>
        <w:jc w:val="both"/>
      </w:pPr>
      <w:r>
        <w:rPr>
          <w:rFonts w:ascii="Times New Roman"/>
          <w:b w:val="false"/>
          <w:i w:val="false"/>
          <w:color w:val="000000"/>
          <w:sz w:val="28"/>
        </w:rPr>
        <w:t>
      При представлении услугополучателем оригинала документов и (или) заявления о согласии ответственный специалист районного отдела услугодателя или Государственная корпорация сканирует оригиналы документов, удостоверяет их ЭЦП и в день принятия заявления и оригиналов документов от заявителя направляет в государственные органы и (или) организации для приведения в соответствие сведений о физическом лице.</w:t>
      </w:r>
    </w:p>
    <w:p>
      <w:pPr>
        <w:spacing w:after="0"/>
        <w:ind w:left="0"/>
        <w:jc w:val="both"/>
      </w:pPr>
      <w:r>
        <w:rPr>
          <w:rFonts w:ascii="Times New Roman"/>
          <w:b w:val="false"/>
          <w:i w:val="false"/>
          <w:color w:val="000000"/>
          <w:sz w:val="28"/>
        </w:rPr>
        <w:t xml:space="preserve">
      В случае если услугополучатель в течение трех рабочих дней не представил оригиналы документов, указанные в уведомлении, районный отдел услугодателя или Государственная корпорация уведомляет услугополучателя об отказе в приеме заявления на назначение пособия на детей (с указанием причины)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xml:space="preserve">
      Ответственный специалист районного отдела услугодателя или Государственная корпорация проверяет полноту пакета документов, принимаемых у услугополучателя для назначения пособия на детей, электронных документов, полученных из информационных систем государственных органов и (или) организаций, а также обеспечивает качество и соответствие электронных копий документов и сведений оригиналам, представленных услугополучателем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течение одного рабочего дня со дня поступления электронной заявки от Государственной корпорации ответственный специалист районного отдела проверяет поступивший пакет документов. В случае выявления поступления неполного пакета документов, направляет в Государственную корпорацию уведомление о возврате документов, принятых Государственной корпорацией с указанием отсутствующего документа и возвращает пакет документов без рассмотрения электронной заявки. Уведомление удостоверяется ЭЦП ответственного специалиста районного отдела.</w:t>
      </w:r>
    </w:p>
    <w:p>
      <w:pPr>
        <w:spacing w:after="0"/>
        <w:ind w:left="0"/>
        <w:jc w:val="both"/>
      </w:pPr>
      <w:r>
        <w:rPr>
          <w:rFonts w:ascii="Times New Roman"/>
          <w:b w:val="false"/>
          <w:i w:val="false"/>
          <w:color w:val="000000"/>
          <w:sz w:val="28"/>
        </w:rPr>
        <w:t xml:space="preserve">
      Ответственный специалист районного отдела услугодателя при предоставлении услугополучателем полного пакета документов, определенного перечнем, регистрирует заявление, в журналах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Ответственный специалист районного отдела услугодателя после принятия и регистрации документов распечатывает электронные документы и сведения из информационных систем, регистрирует и передает их на рассмотрение руководителю услугодателя.</w:t>
      </w:r>
    </w:p>
    <w:p>
      <w:pPr>
        <w:spacing w:after="0"/>
        <w:ind w:left="0"/>
        <w:jc w:val="both"/>
      </w:pPr>
      <w:r>
        <w:rPr>
          <w:rFonts w:ascii="Times New Roman"/>
          <w:b w:val="false"/>
          <w:i w:val="false"/>
          <w:color w:val="000000"/>
          <w:sz w:val="28"/>
        </w:rPr>
        <w:t>
      После рассмотрения руководитель районного отдела услугодателя направляет ответственному специалисту районного отдела услугодателя.</w:t>
      </w:r>
    </w:p>
    <w:p>
      <w:pPr>
        <w:spacing w:after="0"/>
        <w:ind w:left="0"/>
        <w:jc w:val="both"/>
      </w:pPr>
      <w:r>
        <w:rPr>
          <w:rFonts w:ascii="Times New Roman"/>
          <w:b w:val="false"/>
          <w:i w:val="false"/>
          <w:color w:val="000000"/>
          <w:sz w:val="28"/>
        </w:rPr>
        <w:t>
      Ответственный специалист районного отдела услугодателя в течение двух рабочих дней передает их участковой комиссии для подготовки заключения.</w:t>
      </w:r>
    </w:p>
    <w:p>
      <w:pPr>
        <w:spacing w:after="0"/>
        <w:ind w:left="0"/>
        <w:jc w:val="both"/>
      </w:pPr>
      <w:r>
        <w:rPr>
          <w:rFonts w:ascii="Times New Roman"/>
          <w:b w:val="false"/>
          <w:i w:val="false"/>
          <w:color w:val="000000"/>
          <w:sz w:val="28"/>
        </w:rPr>
        <w:t>
      Участковая комиссия в течение трех рабочих дней со дня получения документов от районного отдела услугодателя готовит заключение на основании представленных документов и (или) результатов обследования материального положения услугополучателя и передает его районному отделу услугодателя.</w:t>
      </w:r>
    </w:p>
    <w:p>
      <w:pPr>
        <w:spacing w:after="0"/>
        <w:ind w:left="0"/>
        <w:jc w:val="both"/>
      </w:pPr>
      <w:r>
        <w:rPr>
          <w:rFonts w:ascii="Times New Roman"/>
          <w:b w:val="false"/>
          <w:i w:val="false"/>
          <w:color w:val="000000"/>
          <w:sz w:val="28"/>
        </w:rPr>
        <w:t>
      При первичном обращении граждан участковая комиссия проводит обследование материального положения семьи, претендующей на получение пособия на детей и составляет акт. При повторном обращении граждан в течение одного календарного года проведение участковой комиссией обследования материального положения семьи, претендующей на получение пособия на детей, проводится в случаях изменения места жительства (в пределах одной административно-территориальной единицы), состава и доходов услугополучателя (семьи).</w:t>
      </w:r>
    </w:p>
    <w:p>
      <w:pPr>
        <w:spacing w:after="0"/>
        <w:ind w:left="0"/>
        <w:jc w:val="both"/>
      </w:pPr>
      <w:r>
        <w:rPr>
          <w:rFonts w:ascii="Times New Roman"/>
          <w:b w:val="false"/>
          <w:i w:val="false"/>
          <w:color w:val="000000"/>
          <w:sz w:val="28"/>
        </w:rPr>
        <w:t>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районному отделу услугодателя.</w:t>
      </w:r>
    </w:p>
    <w:p>
      <w:pPr>
        <w:spacing w:after="0"/>
        <w:ind w:left="0"/>
        <w:jc w:val="both"/>
      </w:pPr>
      <w:r>
        <w:rPr>
          <w:rFonts w:ascii="Times New Roman"/>
          <w:b w:val="false"/>
          <w:i w:val="false"/>
          <w:color w:val="000000"/>
          <w:sz w:val="28"/>
        </w:rPr>
        <w:t>
      Ответственный специалист услугодателя при поступлении документов от участковой комиссии формирует дело, готовит проект решения о назначении (отказе в назначении) пособия на детей и удостоверяет его ЭЦП.</w:t>
      </w:r>
    </w:p>
    <w:p>
      <w:pPr>
        <w:spacing w:after="0"/>
        <w:ind w:left="0"/>
        <w:jc w:val="both"/>
      </w:pPr>
      <w:r>
        <w:rPr>
          <w:rFonts w:ascii="Times New Roman"/>
          <w:b w:val="false"/>
          <w:i w:val="false"/>
          <w:color w:val="000000"/>
          <w:sz w:val="28"/>
        </w:rPr>
        <w:t>
      Руководитель районного отдела услугодателя проверяет соответствие электронных документов и документов макета дела на бумажном носителе, качество сканированных документов, правильность расчета размера пособия на детей и принимает решение о назначении (отказе в назначении) пособия на детей и удостоверяет его ЭЦП.</w:t>
      </w:r>
    </w:p>
    <w:p>
      <w:pPr>
        <w:spacing w:after="0"/>
        <w:ind w:left="0"/>
        <w:jc w:val="both"/>
      </w:pPr>
      <w:r>
        <w:rPr>
          <w:rFonts w:ascii="Times New Roman"/>
          <w:b w:val="false"/>
          <w:i w:val="false"/>
          <w:color w:val="000000"/>
          <w:sz w:val="28"/>
        </w:rPr>
        <w:t>
      Решение о назначении (отказе в назначении) пособия на детей принимается в течение семи рабочих дней со дня регистрации в районном отделе услугодателя документов, принятых от услугополучателя или Государственной корпорации.</w:t>
      </w:r>
    </w:p>
    <w:p>
      <w:pPr>
        <w:spacing w:after="0"/>
        <w:ind w:left="0"/>
        <w:jc w:val="both"/>
      </w:pPr>
      <w:r>
        <w:rPr>
          <w:rFonts w:ascii="Times New Roman"/>
          <w:b w:val="false"/>
          <w:i w:val="false"/>
          <w:color w:val="000000"/>
          <w:sz w:val="28"/>
        </w:rPr>
        <w:t xml:space="preserve">
      Районный отдел услугодателя уведомляет услугополучателя в течение пяти рабочих дней о принятом решении о назначении либо об отказе в назначении пособия на детей лично либо через Государственную корпорацию,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Руководитель районного отдела услугодателя подписывает уведомление о предоставлении или об отказе в предоставлении государственной услуги;</w:t>
      </w:r>
    </w:p>
    <w:p>
      <w:pPr>
        <w:spacing w:after="0"/>
        <w:ind w:left="0"/>
        <w:jc w:val="both"/>
      </w:pPr>
      <w:r>
        <w:rPr>
          <w:rFonts w:ascii="Times New Roman"/>
          <w:b w:val="false"/>
          <w:i w:val="false"/>
          <w:color w:val="000000"/>
          <w:sz w:val="28"/>
        </w:rPr>
        <w:t>
      ответственный исполнитель выдает уведомление услугополучателю.</w:t>
      </w:r>
    </w:p>
    <w:p>
      <w:pPr>
        <w:spacing w:after="0"/>
        <w:ind w:left="0"/>
        <w:jc w:val="both"/>
      </w:pPr>
      <w:r>
        <w:rPr>
          <w:rFonts w:ascii="Times New Roman"/>
          <w:b w:val="false"/>
          <w:i w:val="false"/>
          <w:color w:val="000000"/>
          <w:sz w:val="28"/>
        </w:rPr>
        <w:t>
      Выдача уведомления о принятии решения о назначении, либо об отказе в предоставлении государственной услуги осуществляется:</w:t>
      </w:r>
    </w:p>
    <w:p>
      <w:pPr>
        <w:spacing w:after="0"/>
        <w:ind w:left="0"/>
        <w:jc w:val="both"/>
      </w:pPr>
      <w:r>
        <w:rPr>
          <w:rFonts w:ascii="Times New Roman"/>
          <w:b w:val="false"/>
          <w:i w:val="false"/>
          <w:color w:val="000000"/>
          <w:sz w:val="28"/>
        </w:rPr>
        <w:t>
      при обращении в районный отдел услугодателя посредством личного посещения услугополучателем услугодателя, либо посредством почтового сообщения;</w:t>
      </w:r>
    </w:p>
    <w:p>
      <w:pPr>
        <w:spacing w:after="0"/>
        <w:ind w:left="0"/>
        <w:jc w:val="both"/>
      </w:pPr>
      <w:r>
        <w:rPr>
          <w:rFonts w:ascii="Times New Roman"/>
          <w:b w:val="false"/>
          <w:i w:val="false"/>
          <w:color w:val="000000"/>
          <w:sz w:val="28"/>
        </w:rPr>
        <w:t>
      при личном обращении в Государственную корпорацию посредством "безбарьерного" обслуживания ежедневно на основании расписки в указанный в ней срок.</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10. Срок оказания государственной услуги: </w:t>
      </w:r>
    </w:p>
    <w:p>
      <w:pPr>
        <w:spacing w:after="0"/>
        <w:ind w:left="0"/>
        <w:jc w:val="both"/>
      </w:pPr>
      <w:r>
        <w:rPr>
          <w:rFonts w:ascii="Times New Roman"/>
          <w:b w:val="false"/>
          <w:i w:val="false"/>
          <w:color w:val="000000"/>
          <w:sz w:val="28"/>
        </w:rPr>
        <w:t xml:space="preserve">
      1) при обращении в Государственную корпорацию, услугодателю - с момента регистрации пакета документов услугодателем - 7 (семь) рабочих дней; </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Государственной корпорации – 15 мин;</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 у услугодателя – 30 минут.</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в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12.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Услугодатель,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документа, подтверждающего регистрацию по постоянному месту жительства, документа об установлении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Государственной корпорации – расписка о приеме соответствующих документов.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Государственная корпорация в течение одного рабочего дня со дня поступления из районного отдела услугодателя уведомления о возврате документов, формирует пакет документов с учетом причин указанных в уведомлении и направляет в районный отдел электронную заявку включающие электронные копий заявления, документов и сведений, представленных заявителем в оригинале, а также электронные документы и сведения, полученных из информационных систем государственных органов и (или) организаций.</w:t>
      </w:r>
    </w:p>
    <w:p>
      <w:pPr>
        <w:spacing w:after="0"/>
        <w:ind w:left="0"/>
        <w:jc w:val="both"/>
      </w:pPr>
      <w:r>
        <w:rPr>
          <w:rFonts w:ascii="Times New Roman"/>
          <w:b w:val="false"/>
          <w:i w:val="false"/>
          <w:color w:val="000000"/>
          <w:sz w:val="28"/>
        </w:rPr>
        <w:t xml:space="preserve">
      13. Услугополучателям, имеющим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15.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бизнес-процесса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об отказе в приеме заявления на назначение</w:t>
      </w:r>
      <w:r>
        <w:br/>
      </w:r>
      <w:r>
        <w:rPr>
          <w:rFonts w:ascii="Times New Roman"/>
          <w:b/>
          <w:i w:val="false"/>
          <w:color w:val="000000"/>
        </w:rPr>
        <w:t>пособий государственного пособия семьям,</w:t>
      </w:r>
      <w:r>
        <w:br/>
      </w:r>
      <w:r>
        <w:rPr>
          <w:rFonts w:ascii="Times New Roman"/>
          <w:b/>
          <w:i w:val="false"/>
          <w:color w:val="000000"/>
        </w:rPr>
        <w:t>имеющим детей до 18 лет</w:t>
      </w:r>
    </w:p>
    <w:p>
      <w:pPr>
        <w:spacing w:after="0"/>
        <w:ind w:left="0"/>
        <w:jc w:val="both"/>
      </w:pPr>
      <w:r>
        <w:rPr>
          <w:rFonts w:ascii="Times New Roman"/>
          <w:b w:val="false"/>
          <w:i w:val="false"/>
          <w:color w:val="000000"/>
          <w:sz w:val="28"/>
        </w:rPr>
        <w:t>
      от "_____" _______________ 20____г.</w:t>
      </w:r>
    </w:p>
    <w:p>
      <w:pPr>
        <w:spacing w:after="0"/>
        <w:ind w:left="0"/>
        <w:jc w:val="both"/>
      </w:pPr>
      <w:r>
        <w:rPr>
          <w:rFonts w:ascii="Times New Roman"/>
          <w:b w:val="false"/>
          <w:i w:val="false"/>
          <w:color w:val="000000"/>
          <w:sz w:val="28"/>
        </w:rPr>
        <w:t>
      Гражданин (ка)___________________________________________________________________</w:t>
      </w:r>
      <w:r>
        <w:br/>
      </w: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
      Дата обращения "___" ________________ 20 _____ г.</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Отказано в приеме заявления на назначение пособий государственного пособия на детей до 18 лет по причине:</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w:t>
      </w:r>
      <w:r>
        <w:br/>
      </w: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 ____________________________</w:t>
      </w:r>
      <w:r>
        <w:br/>
      </w:r>
      <w:r>
        <w:rPr>
          <w:rFonts w:ascii="Times New Roman"/>
          <w:b w:val="false"/>
          <w:i w:val="false"/>
          <w:color w:val="000000"/>
          <w:sz w:val="28"/>
        </w:rPr>
        <w:t xml:space="preserve">              (должность ответственного лица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заявлений о назначении государственного</w:t>
      </w:r>
      <w:r>
        <w:br/>
      </w:r>
      <w:r>
        <w:rPr>
          <w:rFonts w:ascii="Times New Roman"/>
          <w:b/>
          <w:i w:val="false"/>
          <w:color w:val="000000"/>
        </w:rPr>
        <w:t>пособия семьям, имеющих детей до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57"/>
        <w:gridCol w:w="910"/>
        <w:gridCol w:w="1669"/>
        <w:gridCol w:w="404"/>
        <w:gridCol w:w="993"/>
        <w:gridCol w:w="1416"/>
        <w:gridCol w:w="1416"/>
        <w:gridCol w:w="2429"/>
        <w:gridCol w:w="657"/>
        <w:gridCol w:w="404"/>
        <w:gridCol w:w="40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детей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участковую комиссию</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участковой комиссии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детей до восемнадцати лет" </w:t>
            </w:r>
          </w:p>
        </w:tc>
      </w:tr>
    </w:tbl>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назначении или об отказе в назначении</w:t>
      </w:r>
      <w:r>
        <w:br/>
      </w:r>
      <w:r>
        <w:rPr>
          <w:rFonts w:ascii="Times New Roman"/>
          <w:b/>
          <w:i w:val="false"/>
          <w:color w:val="000000"/>
        </w:rPr>
        <w:t>государственного пособия семьям, имеющим детей до 18 лет</w:t>
      </w:r>
    </w:p>
    <w:p>
      <w:pPr>
        <w:spacing w:after="0"/>
        <w:ind w:left="0"/>
        <w:jc w:val="both"/>
      </w:pPr>
      <w:r>
        <w:rPr>
          <w:rFonts w:ascii="Times New Roman"/>
          <w:b w:val="false"/>
          <w:i w:val="false"/>
          <w:color w:val="000000"/>
          <w:sz w:val="28"/>
        </w:rPr>
        <w:t>
      от "_____" __________________ 20 ___г.</w:t>
      </w:r>
    </w:p>
    <w:p>
      <w:pPr>
        <w:spacing w:after="0"/>
        <w:ind w:left="0"/>
        <w:jc w:val="both"/>
      </w:pPr>
      <w:r>
        <w:rPr>
          <w:rFonts w:ascii="Times New Roman"/>
          <w:b w:val="false"/>
          <w:i w:val="false"/>
          <w:color w:val="000000"/>
          <w:sz w:val="28"/>
        </w:rPr>
        <w:t>
      Уполномоченный орган по назначению и выплате пособия семьям, имеющим детей до 18 лет, доводит до Вашего сведения</w:t>
      </w:r>
    </w:p>
    <w:p>
      <w:pPr>
        <w:spacing w:after="0"/>
        <w:ind w:left="0"/>
        <w:jc w:val="both"/>
      </w:pPr>
      <w:r>
        <w:rPr>
          <w:rFonts w:ascii="Times New Roman"/>
          <w:b w:val="false"/>
          <w:i w:val="false"/>
          <w:color w:val="000000"/>
          <w:sz w:val="28"/>
        </w:rPr>
        <w:t>
      ФИО заявителя _________________________________________________________</w:t>
      </w:r>
    </w:p>
    <w:p>
      <w:pPr>
        <w:spacing w:after="0"/>
        <w:ind w:left="0"/>
        <w:jc w:val="both"/>
      </w:pPr>
      <w:r>
        <w:rPr>
          <w:rFonts w:ascii="Times New Roman"/>
          <w:b w:val="false"/>
          <w:i w:val="false"/>
          <w:color w:val="000000"/>
          <w:sz w:val="28"/>
        </w:rPr>
        <w:t>
      Дата рождения заявителя _________________________________________________</w:t>
      </w:r>
    </w:p>
    <w:p>
      <w:pPr>
        <w:spacing w:after="0"/>
        <w:ind w:left="0"/>
        <w:jc w:val="both"/>
      </w:pPr>
      <w:r>
        <w:rPr>
          <w:rFonts w:ascii="Times New Roman"/>
          <w:b w:val="false"/>
          <w:i w:val="false"/>
          <w:color w:val="000000"/>
          <w:sz w:val="28"/>
        </w:rPr>
        <w:t>
      Дата возврата документов "____" _______________ 20 ___г.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Назначено</w:t>
      </w:r>
      <w:r>
        <w:rPr>
          <w:rFonts w:ascii="Times New Roman"/>
          <w:b w:val="false"/>
          <w:i w:val="false"/>
          <w:color w:val="000000"/>
          <w:sz w:val="28"/>
        </w:rPr>
        <w:t xml:space="preserve"> государственное пособие на детей до 18 лет.</w:t>
      </w:r>
    </w:p>
    <w:p>
      <w:pPr>
        <w:spacing w:after="0"/>
        <w:ind w:left="0"/>
        <w:jc w:val="both"/>
      </w:pPr>
      <w:r>
        <w:rPr>
          <w:rFonts w:ascii="Times New Roman"/>
          <w:b w:val="false"/>
          <w:i w:val="false"/>
          <w:color w:val="000000"/>
          <w:sz w:val="28"/>
        </w:rPr>
        <w:t>
      Отказано в назначении государственного пособия на детей до 18 лет по причине: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Уведомление удостоверено ЭЦП ответственного лица уполномоченного органа по назначению пособий семьям, имеющим детей до 18 лет</w:t>
      </w:r>
    </w:p>
    <w:p>
      <w:pPr>
        <w:spacing w:after="0"/>
        <w:ind w:left="0"/>
        <w:jc w:val="both"/>
      </w:pPr>
      <w:r>
        <w:rPr>
          <w:rFonts w:ascii="Times New Roman"/>
          <w:b w:val="false"/>
          <w:i w:val="false"/>
          <w:color w:val="000000"/>
          <w:sz w:val="28"/>
        </w:rPr>
        <w:t>
      ___________________________________________________________________________________</w:t>
      </w:r>
      <w:r>
        <w:br/>
      </w:r>
      <w:r>
        <w:rPr>
          <w:rFonts w:ascii="Times New Roman"/>
          <w:b w:val="false"/>
          <w:i w:val="false"/>
          <w:color w:val="000000"/>
          <w:sz w:val="28"/>
        </w:rPr>
        <w:t xml:space="preserve">                                  (должность и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 на</w:t>
            </w:r>
            <w:r>
              <w:br/>
            </w:r>
            <w:r>
              <w:rPr>
                <w:rFonts w:ascii="Times New Roman"/>
                <w:b w:val="false"/>
                <w:i w:val="false"/>
                <w:color w:val="000000"/>
                <w:sz w:val="20"/>
              </w:rPr>
              <w:t>детей до восемнадцати лет"</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4"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"Назначение государственной адресной социальной помощи" 1. Общие положения</w:t>
      </w:r>
    </w:p>
    <w:bookmarkEnd w:id="21"/>
    <w:p>
      <w:pPr>
        <w:spacing w:after="0"/>
        <w:ind w:left="0"/>
        <w:jc w:val="both"/>
      </w:pPr>
      <w:r>
        <w:rPr>
          <w:rFonts w:ascii="Times New Roman"/>
          <w:b w:val="false"/>
          <w:i w:val="false"/>
          <w:color w:val="000000"/>
          <w:sz w:val="28"/>
        </w:rPr>
        <w:t xml:space="preserve">
      2. Настоящий регламент государственной услуги "Назначение государственной адресной социальной помощи" (далее - Регламент) разработан в соответствии со стандартом государственной услуги "Назначение государственной адресной социальной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w:t>
      </w:r>
    </w:p>
    <w:p>
      <w:pPr>
        <w:spacing w:after="0"/>
        <w:ind w:left="0"/>
        <w:jc w:val="both"/>
      </w:pPr>
      <w:r>
        <w:rPr>
          <w:rFonts w:ascii="Times New Roman"/>
          <w:b w:val="false"/>
          <w:i w:val="false"/>
          <w:color w:val="000000"/>
          <w:sz w:val="28"/>
        </w:rPr>
        <w:t>
      Государственная услуга "Назначение государственной адресной социальной помощи"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уведомление о назначении (отказе в назначении) государственной адресной социальной помощи.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4. Государственная услуга предоставляется бесплатно физическим лицам.</w:t>
      </w:r>
    </w:p>
    <w:p>
      <w:pPr>
        <w:spacing w:after="0"/>
        <w:ind w:left="0"/>
        <w:jc w:val="left"/>
      </w:pPr>
      <w:r>
        <w:rPr>
          <w:rFonts w:ascii="Times New Roman"/>
          <w:b/>
          <w:i w:val="false"/>
          <w:color w:val="000000"/>
        </w:rPr>
        <w:t xml:space="preserve"> 3.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повторного обращения заявителя за назначением адресной социальной помощи на последующий квартал при отсутствии изменений в </w:t>
      </w:r>
    </w:p>
    <w:p>
      <w:pPr>
        <w:spacing w:after="0"/>
        <w:ind w:left="0"/>
        <w:jc w:val="both"/>
      </w:pPr>
      <w:r>
        <w:rPr>
          <w:rFonts w:ascii="Times New Roman"/>
          <w:b w:val="false"/>
          <w:i w:val="false"/>
          <w:color w:val="000000"/>
          <w:sz w:val="28"/>
        </w:rPr>
        <w:t xml:space="preserve">
      сведениях, указанных в подпунктах 2), 4) </w:t>
      </w:r>
      <w:r>
        <w:rPr>
          <w:rFonts w:ascii="Times New Roman"/>
          <w:b w:val="false"/>
          <w:i w:val="false"/>
          <w:color w:val="000000"/>
          <w:sz w:val="28"/>
        </w:rPr>
        <w:t>пункта 9</w:t>
      </w:r>
      <w:r>
        <w:rPr>
          <w:rFonts w:ascii="Times New Roman"/>
          <w:b w:val="false"/>
          <w:i w:val="false"/>
          <w:color w:val="000000"/>
          <w:sz w:val="28"/>
        </w:rPr>
        <w:t xml:space="preserve"> Стандарта, заполняется только бланк заявления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ответственным специалистом районного отдела услугодателя или работником Государственной корпорации и регистрация заявления;</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ответственным специалистом районного отдела услугодателя;</w:t>
      </w:r>
    </w:p>
    <w:p>
      <w:pPr>
        <w:spacing w:after="0"/>
        <w:ind w:left="0"/>
        <w:jc w:val="both"/>
      </w:pPr>
      <w:r>
        <w:rPr>
          <w:rFonts w:ascii="Times New Roman"/>
          <w:b w:val="false"/>
          <w:i w:val="false"/>
          <w:color w:val="000000"/>
          <w:sz w:val="28"/>
        </w:rPr>
        <w:t>
      3) рассмотрение документов услугополучателя участковой комиссией;</w:t>
      </w:r>
    </w:p>
    <w:p>
      <w:pPr>
        <w:spacing w:after="0"/>
        <w:ind w:left="0"/>
        <w:jc w:val="both"/>
      </w:pPr>
      <w:r>
        <w:rPr>
          <w:rFonts w:ascii="Times New Roman"/>
          <w:b w:val="false"/>
          <w:i w:val="false"/>
          <w:color w:val="000000"/>
          <w:sz w:val="28"/>
        </w:rPr>
        <w:t>
      4) оформление результата оказания государственной услуги ответственным специалистом районного отдела услугодателя;</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или работнику Государственной корпорации.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руководитель районного отдела услугодателя;</w:t>
      </w:r>
    </w:p>
    <w:p>
      <w:pPr>
        <w:spacing w:after="0"/>
        <w:ind w:left="0"/>
        <w:jc w:val="both"/>
      </w:pPr>
      <w:r>
        <w:rPr>
          <w:rFonts w:ascii="Times New Roman"/>
          <w:b w:val="false"/>
          <w:i w:val="false"/>
          <w:color w:val="000000"/>
          <w:sz w:val="28"/>
        </w:rPr>
        <w:t>
      2) ответственный специалист районного отдела услугодателя;</w:t>
      </w:r>
    </w:p>
    <w:p>
      <w:pPr>
        <w:spacing w:after="0"/>
        <w:ind w:left="0"/>
        <w:jc w:val="both"/>
      </w:pPr>
      <w:r>
        <w:rPr>
          <w:rFonts w:ascii="Times New Roman"/>
          <w:b w:val="false"/>
          <w:i w:val="false"/>
          <w:color w:val="000000"/>
          <w:sz w:val="28"/>
        </w:rPr>
        <w:t>
      3) участковая комиссия.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ответственный специалист районного отдела услугодателя принимает заявление, сверяет копии документов, выдает услугополучателю подлинники документов, регистрирует документы в журнале входящей корреспонденции;</w:t>
      </w:r>
    </w:p>
    <w:p>
      <w:pPr>
        <w:spacing w:after="0"/>
        <w:ind w:left="0"/>
        <w:jc w:val="both"/>
      </w:pPr>
      <w:r>
        <w:rPr>
          <w:rFonts w:ascii="Times New Roman"/>
          <w:b w:val="false"/>
          <w:i w:val="false"/>
          <w:color w:val="000000"/>
          <w:sz w:val="28"/>
        </w:rPr>
        <w:t>
      2) руководитель районного отдела услугодателя отписывает заявление услугополучателя ответственному специалисту районного отдела услугодателя;</w:t>
      </w:r>
    </w:p>
    <w:p>
      <w:pPr>
        <w:spacing w:after="0"/>
        <w:ind w:left="0"/>
        <w:jc w:val="both"/>
      </w:pPr>
      <w:r>
        <w:rPr>
          <w:rFonts w:ascii="Times New Roman"/>
          <w:b w:val="false"/>
          <w:i w:val="false"/>
          <w:color w:val="000000"/>
          <w:sz w:val="28"/>
        </w:rPr>
        <w:t>
      3) ответственный специалист районного отдела услугодателя в течение двух рабочих дней передает их на рассмотрение в участковую комиссию;</w:t>
      </w:r>
    </w:p>
    <w:p>
      <w:pPr>
        <w:spacing w:after="0"/>
        <w:ind w:left="0"/>
        <w:jc w:val="both"/>
      </w:pPr>
      <w:r>
        <w:rPr>
          <w:rFonts w:ascii="Times New Roman"/>
          <w:b w:val="false"/>
          <w:i w:val="false"/>
          <w:color w:val="000000"/>
          <w:sz w:val="28"/>
        </w:rPr>
        <w:t>
      4) участковая комиссия в течение пяти рабочих дней:</w:t>
      </w:r>
    </w:p>
    <w:p>
      <w:pPr>
        <w:spacing w:after="0"/>
        <w:ind w:left="0"/>
        <w:jc w:val="both"/>
      </w:pPr>
      <w:r>
        <w:rPr>
          <w:rFonts w:ascii="Times New Roman"/>
          <w:b w:val="false"/>
          <w:i w:val="false"/>
          <w:color w:val="000000"/>
          <w:sz w:val="28"/>
        </w:rPr>
        <w:t>
      в присутствии услугополучателя, а в случае его отсутствия - одного из совершеннолетних дееспособных членов семьи проводит обследования материального положения лица (семьи), обратившегося за назначением адресной социальной помощи (далее - обследование) (при повторном обращении услугополучателя в течение одного календарного года проведение обследования осуществляется в случаях изменения места жительства (в пределах одной административно-территориальной единицы), состава и доходов услугополучателя (семьи) и при необходимости уточнения сведений, представленных услугополучателем). Отказ услугополучателя,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подписывают все члены участковой комиссии;</w:t>
      </w:r>
    </w:p>
    <w:p>
      <w:pPr>
        <w:spacing w:after="0"/>
        <w:ind w:left="0"/>
        <w:jc w:val="both"/>
      </w:pPr>
      <w:r>
        <w:rPr>
          <w:rFonts w:ascii="Times New Roman"/>
          <w:b w:val="false"/>
          <w:i w:val="false"/>
          <w:color w:val="000000"/>
          <w:sz w:val="28"/>
        </w:rPr>
        <w:t>
      при необходимости направляет запрос в соответствующие органы для получения недостающих сведений, необходимых для проведения обследования, либо проверки достоверности представленных услугополучателем документов (сведений);</w:t>
      </w:r>
    </w:p>
    <w:p>
      <w:pPr>
        <w:spacing w:after="0"/>
        <w:ind w:left="0"/>
        <w:jc w:val="both"/>
      </w:pPr>
      <w:r>
        <w:rPr>
          <w:rFonts w:ascii="Times New Roman"/>
          <w:b w:val="false"/>
          <w:i w:val="false"/>
          <w:color w:val="000000"/>
          <w:sz w:val="28"/>
        </w:rPr>
        <w:t>
      по результатам проведенного обследования составляет акт обследования материального положения лица (далее - услугополучателя), обратившегося за назначением адресной социальной помощи;</w:t>
      </w:r>
    </w:p>
    <w:p>
      <w:pPr>
        <w:spacing w:after="0"/>
        <w:ind w:left="0"/>
        <w:jc w:val="both"/>
      </w:pPr>
      <w:r>
        <w:rPr>
          <w:rFonts w:ascii="Times New Roman"/>
          <w:b w:val="false"/>
          <w:i w:val="false"/>
          <w:color w:val="000000"/>
          <w:sz w:val="28"/>
        </w:rPr>
        <w:t>
      ознакамливает под роспись с актом обследования услугополучателя, а в случае его отсутствия - одного из совершеннолетних дееспособных членов семьи, в присутствии, которого было проведено обследование;</w:t>
      </w:r>
    </w:p>
    <w:p>
      <w:pPr>
        <w:spacing w:after="0"/>
        <w:ind w:left="0"/>
        <w:jc w:val="both"/>
      </w:pPr>
      <w:r>
        <w:rPr>
          <w:rFonts w:ascii="Times New Roman"/>
          <w:b w:val="false"/>
          <w:i w:val="false"/>
          <w:color w:val="000000"/>
          <w:sz w:val="28"/>
        </w:rPr>
        <w:t xml:space="preserve">
      на основании представленных документов и/или результатов обследования участковая комиссия принимает решение и оформляет его в форме заключения о нуждаемости в предоставлении государственной услуги или об отказе в оказании государственной услуги услугополучателю,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которое подписывается председателем и членами участковой комиссии и ознакамливает услугополучателя с заключением под роспись; </w:t>
      </w:r>
    </w:p>
    <w:p>
      <w:pPr>
        <w:spacing w:after="0"/>
        <w:ind w:left="0"/>
        <w:jc w:val="both"/>
      </w:pPr>
      <w:r>
        <w:rPr>
          <w:rFonts w:ascii="Times New Roman"/>
          <w:b w:val="false"/>
          <w:i w:val="false"/>
          <w:color w:val="000000"/>
          <w:sz w:val="28"/>
        </w:rPr>
        <w:t>
      передает заключение с документами в районный отдел услугодателя.</w:t>
      </w:r>
    </w:p>
    <w:p>
      <w:pPr>
        <w:spacing w:after="0"/>
        <w:ind w:left="0"/>
        <w:jc w:val="both"/>
      </w:pPr>
      <w:r>
        <w:rPr>
          <w:rFonts w:ascii="Times New Roman"/>
          <w:b w:val="false"/>
          <w:i w:val="false"/>
          <w:color w:val="000000"/>
          <w:sz w:val="28"/>
        </w:rPr>
        <w:t>
      5) районный отдел услугодателя выполняет следующие процедуры:</w:t>
      </w:r>
    </w:p>
    <w:p>
      <w:pPr>
        <w:spacing w:after="0"/>
        <w:ind w:left="0"/>
        <w:jc w:val="both"/>
      </w:pPr>
      <w:r>
        <w:rPr>
          <w:rFonts w:ascii="Times New Roman"/>
          <w:b w:val="false"/>
          <w:i w:val="false"/>
          <w:color w:val="000000"/>
          <w:sz w:val="28"/>
        </w:rPr>
        <w:t>
      ответственный специалист районного отдела заносит данные услугополучателя услуги в базу данных и сверяет указанные в заявлении доходы услугополучателя (его семьи) с данными базы Государственного центра по выплате пенсий Министерства здравоохранения и социального развития Республики Казахстан и передает руководителю районного отдела принятые документы, заключение участковой комиссии и при выявлении несоответствий доходов услугополучателя (его семьи), указанных в заявлении с данными базы Государственного центра по выплате пенсий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руководитель районного отдела услугодателя принимает решение о назначении или об отказе в назначении адресной социальной помощи;</w:t>
      </w:r>
    </w:p>
    <w:p>
      <w:pPr>
        <w:spacing w:after="0"/>
        <w:ind w:left="0"/>
        <w:jc w:val="both"/>
      </w:pPr>
      <w:r>
        <w:rPr>
          <w:rFonts w:ascii="Times New Roman"/>
          <w:b w:val="false"/>
          <w:i w:val="false"/>
          <w:color w:val="000000"/>
          <w:sz w:val="28"/>
        </w:rPr>
        <w:t>
      ответственный специалист районного отдела услугодателя подготавливает решение и письменное уведомление о назначении или об отказе в назначении государственной услуги с указанием его причины;</w:t>
      </w:r>
    </w:p>
    <w:p>
      <w:pPr>
        <w:spacing w:after="0"/>
        <w:ind w:left="0"/>
        <w:jc w:val="both"/>
      </w:pPr>
      <w:r>
        <w:rPr>
          <w:rFonts w:ascii="Times New Roman"/>
          <w:b w:val="false"/>
          <w:i w:val="false"/>
          <w:color w:val="000000"/>
          <w:sz w:val="28"/>
        </w:rPr>
        <w:t>
      руководитель районного отдела услугодателя подписывает решение и уведомление о назначении адресной социальной помощи или об отказе в ней;</w:t>
      </w:r>
    </w:p>
    <w:p>
      <w:pPr>
        <w:spacing w:after="0"/>
        <w:ind w:left="0"/>
        <w:jc w:val="both"/>
      </w:pPr>
      <w:r>
        <w:rPr>
          <w:rFonts w:ascii="Times New Roman"/>
          <w:b w:val="false"/>
          <w:i w:val="false"/>
          <w:color w:val="000000"/>
          <w:sz w:val="28"/>
        </w:rPr>
        <w:t>
      доставка уведомления о назначении (отказе в назначении с указанием его причины) государственной адресной социальной помощи осуществляется при личном посещений услугополучателя районного отдела услугодателя, либо посредством почтового сообщения.</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10. Срок оказания государственной услуги: </w:t>
      </w:r>
    </w:p>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 - 7 (семь)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Государственной корпорации – 15 мин;</w:t>
      </w:r>
    </w:p>
    <w:p>
      <w:pPr>
        <w:spacing w:after="0"/>
        <w:ind w:left="0"/>
        <w:jc w:val="both"/>
      </w:pPr>
      <w:r>
        <w:rPr>
          <w:rFonts w:ascii="Times New Roman"/>
          <w:b w:val="false"/>
          <w:i w:val="false"/>
          <w:color w:val="000000"/>
          <w:sz w:val="28"/>
        </w:rPr>
        <w:t>
      3) максимально допустимое время обслуживания услугодателя - 30 минут, в Государственной корпорации – 20 мин.</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в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xml:space="preserve">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 </w:t>
      </w:r>
    </w:p>
    <w:p>
      <w:pPr>
        <w:spacing w:after="0"/>
        <w:ind w:left="0"/>
        <w:jc w:val="both"/>
      </w:pPr>
      <w:r>
        <w:rPr>
          <w:rFonts w:ascii="Times New Roman"/>
          <w:b w:val="false"/>
          <w:i w:val="false"/>
          <w:color w:val="000000"/>
          <w:sz w:val="28"/>
        </w:rPr>
        <w:t xml:space="preserve">
      в Государственной корпорации - расписка о приеме соответствующих документов.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12. Услугополучателям, имеющим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14.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бизнес-процесса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 г.</w:t>
      </w:r>
    </w:p>
    <w:p>
      <w:pPr>
        <w:spacing w:after="0"/>
        <w:ind w:left="0"/>
        <w:jc w:val="both"/>
      </w:pPr>
      <w:r>
        <w:rPr>
          <w:rFonts w:ascii="Times New Roman"/>
          <w:b w:val="false"/>
          <w:i w:val="false"/>
          <w:color w:val="000000"/>
          <w:sz w:val="28"/>
        </w:rPr>
        <w:t>
      Участковая комиссия в соответствии со статьей 5 Закона Республики Казахстан "О</w:t>
      </w:r>
      <w:r>
        <w:br/>
      </w:r>
      <w:r>
        <w:rPr>
          <w:rFonts w:ascii="Times New Roman"/>
          <w:b w:val="false"/>
          <w:i w:val="false"/>
          <w:color w:val="000000"/>
          <w:sz w:val="28"/>
        </w:rPr>
        <w:t>государственной адресной социальной помощи", рассмотрев заявление и прилагаемые к</w:t>
      </w:r>
      <w:r>
        <w:br/>
      </w:r>
      <w:r>
        <w:rPr>
          <w:rFonts w:ascii="Times New Roman"/>
          <w:b w:val="false"/>
          <w:i w:val="false"/>
          <w:color w:val="000000"/>
          <w:sz w:val="28"/>
        </w:rPr>
        <w:t>нему документы семьи (заявителя)</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
      на основании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(представленных документов и (или) результатов обследования материального</w:t>
      </w:r>
      <w:r>
        <w:br/>
      </w:r>
      <w:r>
        <w:rPr>
          <w:rFonts w:ascii="Times New Roman"/>
          <w:b w:val="false"/>
          <w:i w:val="false"/>
          <w:color w:val="000000"/>
          <w:sz w:val="28"/>
        </w:rPr>
        <w:t xml:space="preserve">                                                положения заявителя (семьи)</w:t>
      </w:r>
    </w:p>
    <w:p>
      <w:pPr>
        <w:spacing w:after="0"/>
        <w:ind w:left="0"/>
        <w:jc w:val="both"/>
      </w:pPr>
      <w:r>
        <w:rPr>
          <w:rFonts w:ascii="Times New Roman"/>
          <w:b w:val="false"/>
          <w:i w:val="false"/>
          <w:color w:val="000000"/>
          <w:sz w:val="28"/>
        </w:rPr>
        <w:t>
      выносит заключение о ________________________________________________</w:t>
      </w:r>
      <w:r>
        <w:br/>
      </w:r>
      <w:r>
        <w:rPr>
          <w:rFonts w:ascii="Times New Roman"/>
          <w:b w:val="false"/>
          <w:i w:val="false"/>
          <w:color w:val="000000"/>
          <w:sz w:val="28"/>
        </w:rPr>
        <w:t xml:space="preserve">                                                          (необходимости, отсутствии необходимости)</w:t>
      </w:r>
    </w:p>
    <w:p>
      <w:pPr>
        <w:spacing w:after="0"/>
        <w:ind w:left="0"/>
        <w:jc w:val="both"/>
      </w:pPr>
      <w:r>
        <w:rPr>
          <w:rFonts w:ascii="Times New Roman"/>
          <w:b w:val="false"/>
          <w:i w:val="false"/>
          <w:color w:val="000000"/>
          <w:sz w:val="28"/>
        </w:rPr>
        <w:t>
      предоставления семье (лицу) государственной адресной социальной помощи</w:t>
      </w:r>
    </w:p>
    <w:p>
      <w:pPr>
        <w:spacing w:after="0"/>
        <w:ind w:left="0"/>
        <w:jc w:val="both"/>
      </w:pPr>
      <w:r>
        <w:rPr>
          <w:rFonts w:ascii="Times New Roman"/>
          <w:b w:val="false"/>
          <w:i w:val="false"/>
          <w:color w:val="000000"/>
          <w:sz w:val="28"/>
        </w:rPr>
        <w:t>
      Председатель комиссии: _________________ __________________________</w:t>
      </w:r>
    </w:p>
    <w:p>
      <w:pPr>
        <w:spacing w:after="0"/>
        <w:ind w:left="0"/>
        <w:jc w:val="both"/>
      </w:pPr>
      <w:r>
        <w:rPr>
          <w:rFonts w:ascii="Times New Roman"/>
          <w:b w:val="false"/>
          <w:i w:val="false"/>
          <w:color w:val="000000"/>
          <w:sz w:val="28"/>
        </w:rPr>
        <w:t>
      Члены комиссии: _______________________ 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 штук</w:t>
      </w:r>
    </w:p>
    <w:p>
      <w:pPr>
        <w:spacing w:after="0"/>
        <w:ind w:left="0"/>
        <w:jc w:val="both"/>
      </w:pPr>
      <w:r>
        <w:rPr>
          <w:rFonts w:ascii="Times New Roman"/>
          <w:b w:val="false"/>
          <w:i w:val="false"/>
          <w:color w:val="000000"/>
          <w:sz w:val="28"/>
        </w:rPr>
        <w:t>
      принято "__"____________ 20_ г. _____________________________________ Ф.И.О.,</w:t>
      </w:r>
      <w:r>
        <w:br/>
      </w:r>
      <w:r>
        <w:rPr>
          <w:rFonts w:ascii="Times New Roman"/>
          <w:b w:val="false"/>
          <w:i w:val="false"/>
          <w:color w:val="000000"/>
          <w:sz w:val="28"/>
        </w:rPr>
        <w:t>должность, подпись работника, акима поселка, аула (села), аульного сельского округа) или</w:t>
      </w:r>
      <w:r>
        <w:br/>
      </w:r>
      <w:r>
        <w:rPr>
          <w:rFonts w:ascii="Times New Roman"/>
          <w:b w:val="false"/>
          <w:i w:val="false"/>
          <w:color w:val="000000"/>
          <w:sz w:val="28"/>
        </w:rPr>
        <w:t>уполномоченного органа,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государственной адресной</w:t>
            </w:r>
            <w:r>
              <w:br/>
            </w:r>
            <w:r>
              <w:rPr>
                <w:rFonts w:ascii="Times New Roman"/>
                <w:b w:val="false"/>
                <w:i w:val="false"/>
                <w:color w:val="000000"/>
                <w:sz w:val="20"/>
              </w:rPr>
              <w:t xml:space="preserve">социальной помощи"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5" w:id="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инвалидов для предоставления им</w:t>
      </w:r>
      <w:r>
        <w:br/>
      </w:r>
      <w:r>
        <w:rPr>
          <w:rFonts w:ascii="Times New Roman"/>
          <w:b/>
          <w:i w:val="false"/>
          <w:color w:val="000000"/>
        </w:rPr>
        <w:t>услуги индивидуального помощника для инвалидов первой группы,</w:t>
      </w:r>
      <w:r>
        <w:br/>
      </w:r>
      <w:r>
        <w:rPr>
          <w:rFonts w:ascii="Times New Roman"/>
          <w:b/>
          <w:i w:val="false"/>
          <w:color w:val="000000"/>
        </w:rPr>
        <w:t>имеющих затруднение в передвижении, и специалиста жестового</w:t>
      </w:r>
      <w:r>
        <w:br/>
      </w:r>
      <w:r>
        <w:rPr>
          <w:rFonts w:ascii="Times New Roman"/>
          <w:b/>
          <w:i w:val="false"/>
          <w:color w:val="000000"/>
        </w:rPr>
        <w:t>языка для инвалидов по слуху" 1. Общие положения</w:t>
      </w:r>
    </w:p>
    <w:bookmarkEnd w:id="22"/>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разработан в соответствии со стандартом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xml:space="preserve">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 оказывается Управлением занятости и социальных программ города Алматы (далее-услугодатель). </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осуществляются через районный отдел услугодателя.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4.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Государственная услуга оказывается бесплатно физическим лицам.</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 в течение 30 минут;</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 в течение 8 рабочих дней;</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 в течение 1 рабочего дня;</w:t>
      </w:r>
    </w:p>
    <w:p>
      <w:pPr>
        <w:spacing w:after="0"/>
        <w:ind w:left="0"/>
        <w:jc w:val="both"/>
      </w:pPr>
      <w:r>
        <w:rPr>
          <w:rFonts w:ascii="Times New Roman"/>
          <w:b w:val="false"/>
          <w:i w:val="false"/>
          <w:color w:val="000000"/>
          <w:sz w:val="28"/>
        </w:rPr>
        <w:t>
      4) выдача результата оказания государственной услуги, в течение 1 рабочего дня.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районного отдела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ответственный исполнитель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районного отдела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2) специалист районного отдела услугодателя в течение 30 минут проводит регистрацию полученных документов и передает на рассмотрение руководителю районного отдела услугодателя; </w:t>
      </w:r>
    </w:p>
    <w:p>
      <w:pPr>
        <w:spacing w:after="0"/>
        <w:ind w:left="0"/>
        <w:jc w:val="both"/>
      </w:pPr>
      <w:r>
        <w:rPr>
          <w:rFonts w:ascii="Times New Roman"/>
          <w:b w:val="false"/>
          <w:i w:val="false"/>
          <w:color w:val="000000"/>
          <w:sz w:val="28"/>
        </w:rPr>
        <w:t>
      3) после рассмотрения руководитель районного отдела услугодателя в течение 1 рабочего дня отписывает ответственному исполнителю районного отдела услугодателя;</w:t>
      </w:r>
    </w:p>
    <w:p>
      <w:pPr>
        <w:spacing w:after="0"/>
        <w:ind w:left="0"/>
        <w:jc w:val="both"/>
      </w:pPr>
      <w:r>
        <w:rPr>
          <w:rFonts w:ascii="Times New Roman"/>
          <w:b w:val="false"/>
          <w:i w:val="false"/>
          <w:color w:val="000000"/>
          <w:sz w:val="28"/>
        </w:rPr>
        <w:t xml:space="preserve">
      4) ответственный исполнитель районного отдела услугодателя в течение 7 рабочих дней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на бумажном носителе, после чего направляет на подписание руководителю районного отдела услугодателя;</w:t>
      </w:r>
    </w:p>
    <w:p>
      <w:pPr>
        <w:spacing w:after="0"/>
        <w:ind w:left="0"/>
        <w:jc w:val="both"/>
      </w:pPr>
      <w:r>
        <w:rPr>
          <w:rFonts w:ascii="Times New Roman"/>
          <w:b w:val="false"/>
          <w:i w:val="false"/>
          <w:color w:val="000000"/>
          <w:sz w:val="28"/>
        </w:rPr>
        <w:t>
      5) руководитель районного отдела услугодателя в течение 1 рабочего дня подписывает уведомление об оформлении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на бумажном носителе и направляет ответственному исполнителю районного отдела услугодателя;</w:t>
      </w:r>
    </w:p>
    <w:p>
      <w:pPr>
        <w:spacing w:after="0"/>
        <w:ind w:left="0"/>
        <w:jc w:val="both"/>
      </w:pPr>
      <w:r>
        <w:rPr>
          <w:rFonts w:ascii="Times New Roman"/>
          <w:b w:val="false"/>
          <w:i w:val="false"/>
          <w:color w:val="000000"/>
          <w:sz w:val="28"/>
        </w:rPr>
        <w:t>
      6) ответственным исполнителем районного отдела услугодателя в течение 1 рабочего дня выдается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p>
      <w:pPr>
        <w:spacing w:after="0"/>
        <w:ind w:left="0"/>
        <w:jc w:val="both"/>
      </w:pPr>
      <w:r>
        <w:rPr>
          <w:rFonts w:ascii="Times New Roman"/>
          <w:b w:val="false"/>
          <w:i w:val="false"/>
          <w:color w:val="000000"/>
          <w:sz w:val="28"/>
        </w:rPr>
        <w:t>
      10. График работы услугодателя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11.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12. Сроки оказания государственной услуги:</w:t>
      </w:r>
    </w:p>
    <w:p>
      <w:pPr>
        <w:spacing w:after="0"/>
        <w:ind w:left="0"/>
        <w:jc w:val="both"/>
      </w:pPr>
      <w:r>
        <w:rPr>
          <w:rFonts w:ascii="Times New Roman"/>
          <w:b w:val="false"/>
          <w:i w:val="false"/>
          <w:color w:val="000000"/>
          <w:sz w:val="28"/>
        </w:rPr>
        <w:t>
      1) с момента регистрации пакета документов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13.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услугодателя.</w:t>
      </w:r>
    </w:p>
    <w:p>
      <w:pPr>
        <w:spacing w:after="0"/>
        <w:ind w:left="0"/>
        <w:jc w:val="both"/>
      </w:pPr>
      <w:r>
        <w:rPr>
          <w:rFonts w:ascii="Times New Roman"/>
          <w:b w:val="false"/>
          <w:i w:val="false"/>
          <w:color w:val="000000"/>
          <w:sz w:val="28"/>
        </w:rPr>
        <w:t xml:space="preserve">
      14.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w:t>
            </w:r>
            <w:r>
              <w:br/>
            </w:r>
            <w:r>
              <w:rPr>
                <w:rFonts w:ascii="Times New Roman"/>
                <w:b w:val="false"/>
                <w:i w:val="false"/>
                <w:color w:val="000000"/>
                <w:sz w:val="20"/>
              </w:rPr>
              <w:t>услуги 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620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6" w:id="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инвалидам кресло-колясок" 1. Общие положения</w:t>
      </w:r>
    </w:p>
    <w:bookmarkEnd w:id="23"/>
    <w:p>
      <w:pPr>
        <w:spacing w:after="0"/>
        <w:ind w:left="0"/>
        <w:jc w:val="both"/>
      </w:pPr>
      <w:r>
        <w:rPr>
          <w:rFonts w:ascii="Times New Roman"/>
          <w:b w:val="false"/>
          <w:i w:val="false"/>
          <w:color w:val="000000"/>
          <w:sz w:val="28"/>
        </w:rPr>
        <w:t xml:space="preserve">
      1. Настоящий регламент государственной услуги "Предоставление инвалидам кресло-колясок" (далее - Регламент) разработан в соответствии со стандартом государственной услуги "Предоставление инвалидам кресло-колясок",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"Предоставление инвалидам кресло-колясок" (далее - государственная услуга) оказывается Управлением занятости и социальных программ города Алматы (далее - услугодатель).</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осуществляются через районный отдел услугодателя по месту жительства услугополучателя.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4. Результат оказания государственной услуги - уведомление об оформлении документов с указанием сроков предоставления инвалидам кресло-коляски.</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6. Государственная услуга оказывается бесплатно физическим лицам. </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 в течение 30 минут;</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 в течение 8 рабочих дней;</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 в течение 1 рабочего дня;</w:t>
      </w:r>
    </w:p>
    <w:p>
      <w:pPr>
        <w:spacing w:after="0"/>
        <w:ind w:left="0"/>
        <w:jc w:val="both"/>
      </w:pPr>
      <w:r>
        <w:rPr>
          <w:rFonts w:ascii="Times New Roman"/>
          <w:b w:val="false"/>
          <w:i w:val="false"/>
          <w:color w:val="000000"/>
          <w:sz w:val="28"/>
        </w:rPr>
        <w:t>
      4) выдача результата оказания государственной услуги, в течение 1 рабочего дня.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районного отдела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ответственный исполнитель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районного отдела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2) специалист районного отдела услугодателя в течение 30 минут проводит регистрацию полученных документов и передает на рассмотрение руководителю районного отдела услугодателя; </w:t>
      </w:r>
    </w:p>
    <w:p>
      <w:pPr>
        <w:spacing w:after="0"/>
        <w:ind w:left="0"/>
        <w:jc w:val="both"/>
      </w:pPr>
      <w:r>
        <w:rPr>
          <w:rFonts w:ascii="Times New Roman"/>
          <w:b w:val="false"/>
          <w:i w:val="false"/>
          <w:color w:val="000000"/>
          <w:sz w:val="28"/>
        </w:rPr>
        <w:t>
      3) после рассмотрения руководитель районного отдела услугодателя в течение 1 рабочего дня отписывает заявление ответственному исполнителю районного отдела услугодателя;</w:t>
      </w:r>
    </w:p>
    <w:p>
      <w:pPr>
        <w:spacing w:after="0"/>
        <w:ind w:left="0"/>
        <w:jc w:val="both"/>
      </w:pPr>
      <w:r>
        <w:rPr>
          <w:rFonts w:ascii="Times New Roman"/>
          <w:b w:val="false"/>
          <w:i w:val="false"/>
          <w:color w:val="000000"/>
          <w:sz w:val="28"/>
        </w:rPr>
        <w:t xml:space="preserve">
      4) ответственный исполнитель районного отдела услугодателя в течение 7 рабочих дней проверяет представленные документы на соответствие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 предоставлении инвалидам кресло-колясок на бумажном носителе, после чего направляет на подписание руководителю районного отдела услугодателя;</w:t>
      </w:r>
    </w:p>
    <w:p>
      <w:pPr>
        <w:spacing w:after="0"/>
        <w:ind w:left="0"/>
        <w:jc w:val="both"/>
      </w:pPr>
      <w:r>
        <w:rPr>
          <w:rFonts w:ascii="Times New Roman"/>
          <w:b w:val="false"/>
          <w:i w:val="false"/>
          <w:color w:val="000000"/>
          <w:sz w:val="28"/>
        </w:rPr>
        <w:t>
      5) руководитель районного отдела услугодателя в течение 1 рабочего дня подписывает уведомление об оформлении документов на инвалидов для предоставления инвалидам кресло-колясок на бумажном носителе и направляет ответственному исполнителю районного отдела услугодателя;</w:t>
      </w:r>
    </w:p>
    <w:p>
      <w:pPr>
        <w:spacing w:after="0"/>
        <w:ind w:left="0"/>
        <w:jc w:val="both"/>
      </w:pPr>
      <w:r>
        <w:rPr>
          <w:rFonts w:ascii="Times New Roman"/>
          <w:b w:val="false"/>
          <w:i w:val="false"/>
          <w:color w:val="000000"/>
          <w:sz w:val="28"/>
        </w:rPr>
        <w:t>
      6) ответственный исполнитель районного отдела услугодателя в течение 1 рабочего дня направляет уведомление об оформлении документов с указанием сроков предоставления инвалидам кресло-колясок.</w:t>
      </w:r>
    </w:p>
    <w:p>
      <w:pPr>
        <w:spacing w:after="0"/>
        <w:ind w:left="0"/>
        <w:jc w:val="both"/>
      </w:pPr>
      <w:r>
        <w:rPr>
          <w:rFonts w:ascii="Times New Roman"/>
          <w:b w:val="false"/>
          <w:i w:val="false"/>
          <w:color w:val="000000"/>
          <w:sz w:val="28"/>
        </w:rPr>
        <w:t>
      10. График работы услугодателя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11.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12. Сроки оказания государственной услуги:</w:t>
      </w:r>
    </w:p>
    <w:p>
      <w:pPr>
        <w:spacing w:after="0"/>
        <w:ind w:left="0"/>
        <w:jc w:val="both"/>
      </w:pPr>
      <w:r>
        <w:rPr>
          <w:rFonts w:ascii="Times New Roman"/>
          <w:b w:val="false"/>
          <w:i w:val="false"/>
          <w:color w:val="000000"/>
          <w:sz w:val="28"/>
        </w:rPr>
        <w:t>
      1) с момента регистрации пакета документов–10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13. Инвалидам первой и второй групп, являющимся получателями специальных социальных услуг оформление документов для предоставления кресла-коляски осуществляется при содействии социального работника услугодателя.</w:t>
      </w:r>
    </w:p>
    <w:p>
      <w:pPr>
        <w:spacing w:after="0"/>
        <w:ind w:left="0"/>
        <w:jc w:val="both"/>
      </w:pPr>
      <w:r>
        <w:rPr>
          <w:rFonts w:ascii="Times New Roman"/>
          <w:b w:val="false"/>
          <w:i w:val="false"/>
          <w:color w:val="000000"/>
          <w:sz w:val="28"/>
        </w:rPr>
        <w:t xml:space="preserve">
      14.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кресло-колясок"</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69342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342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7"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"Обеспечение инвалидов санаторно-курортным лечением" 1. Общие положения</w:t>
      </w:r>
    </w:p>
    <w:bookmarkEnd w:id="24"/>
    <w:p>
      <w:pPr>
        <w:spacing w:after="0"/>
        <w:ind w:left="0"/>
        <w:jc w:val="both"/>
      </w:pPr>
      <w:r>
        <w:rPr>
          <w:rFonts w:ascii="Times New Roman"/>
          <w:b w:val="false"/>
          <w:i w:val="false"/>
          <w:color w:val="000000"/>
          <w:sz w:val="28"/>
        </w:rPr>
        <w:t xml:space="preserve">
      1. Настоящий регламент государственной услуги "Обеспечение инвалидов санаторно-курортным лечением" (далее - Регламент) разработан в соответствии со стандартом государственной услуги "Обеспечение инвалидов санаторно-курортным лечением",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"Обеспечение инвалидов санаторно-курортным лечением" (далее - государственная услуга) оказывается Управлением занятости и социальных программ города и Алматы (далее-услугодатель).</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осуществляются через районный отдел услугодателя.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4. Результат оказания государственной услуги - уведомление об оформлении документов с указанием сроков предоставления инвалидам санаторно-курортного лечения.</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районного отдела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5. Государственная услуга оказывается бесплатно физическим лицам.</w:t>
      </w:r>
    </w:p>
    <w:p>
      <w:pPr>
        <w:spacing w:after="0"/>
        <w:ind w:left="0"/>
        <w:jc w:val="both"/>
      </w:pPr>
      <w:r>
        <w:rPr>
          <w:rFonts w:ascii="Times New Roman"/>
          <w:b w:val="false"/>
          <w:i w:val="false"/>
          <w:color w:val="000000"/>
          <w:sz w:val="28"/>
        </w:rPr>
        <w:t xml:space="preserve">
      6.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 в течение 30 минут;</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 в течение 8 рабочих дней;</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 в течение 1 рабочего дня;</w:t>
      </w:r>
    </w:p>
    <w:p>
      <w:pPr>
        <w:spacing w:after="0"/>
        <w:ind w:left="0"/>
        <w:jc w:val="both"/>
      </w:pPr>
      <w:r>
        <w:rPr>
          <w:rFonts w:ascii="Times New Roman"/>
          <w:b w:val="false"/>
          <w:i w:val="false"/>
          <w:color w:val="000000"/>
          <w:sz w:val="28"/>
        </w:rPr>
        <w:t>
      4) выдача результата оказания государственной услуги, в течение 1 рабочего дня.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районного отдела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районного отдела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ответственный исполнитель районного отдела услугодателя.</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районного отдела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2) специалист районного отдела услугодателя в течение 30 минут проводит регистрацию полученных документов и передает на рассмотрение руководителю районного отдела услугодателя; </w:t>
      </w:r>
    </w:p>
    <w:p>
      <w:pPr>
        <w:spacing w:after="0"/>
        <w:ind w:left="0"/>
        <w:jc w:val="both"/>
      </w:pPr>
      <w:r>
        <w:rPr>
          <w:rFonts w:ascii="Times New Roman"/>
          <w:b w:val="false"/>
          <w:i w:val="false"/>
          <w:color w:val="000000"/>
          <w:sz w:val="28"/>
        </w:rPr>
        <w:t>
      3) после рассмотрения руководитель районного отдела услугодателя в течение 1 рабочего дня отписывает заявление услугополучателя ответственному исполнителю районного отдела услугодателя;</w:t>
      </w:r>
    </w:p>
    <w:p>
      <w:pPr>
        <w:spacing w:after="0"/>
        <w:ind w:left="0"/>
        <w:jc w:val="both"/>
      </w:pPr>
      <w:r>
        <w:rPr>
          <w:rFonts w:ascii="Times New Roman"/>
          <w:b w:val="false"/>
          <w:i w:val="false"/>
          <w:color w:val="000000"/>
          <w:sz w:val="28"/>
        </w:rPr>
        <w:t xml:space="preserve">
      4) ответственный исполнитель районного отдела услугодателя в течение 7 рабочих дней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санаторно-курортного лечения на бумажном носителе, после чего направляет на подписание руководителю районного отдела услугодателя;</w:t>
      </w:r>
    </w:p>
    <w:p>
      <w:pPr>
        <w:spacing w:after="0"/>
        <w:ind w:left="0"/>
        <w:jc w:val="both"/>
      </w:pPr>
      <w:r>
        <w:rPr>
          <w:rFonts w:ascii="Times New Roman"/>
          <w:b w:val="false"/>
          <w:i w:val="false"/>
          <w:color w:val="000000"/>
          <w:sz w:val="28"/>
        </w:rPr>
        <w:t>
      5) руководитель районного отдела услугодателя в течение 1 рабочего дня подписывает уведомление об оформлении документов на инвалидов для предоставления им санаторно-курортного лечения на бумажном носителе и направляет ответственному исполнителю районного отдела услугодателя;</w:t>
      </w:r>
    </w:p>
    <w:p>
      <w:pPr>
        <w:spacing w:after="0"/>
        <w:ind w:left="0"/>
        <w:jc w:val="both"/>
      </w:pPr>
      <w:r>
        <w:rPr>
          <w:rFonts w:ascii="Times New Roman"/>
          <w:b w:val="false"/>
          <w:i w:val="false"/>
          <w:color w:val="000000"/>
          <w:sz w:val="28"/>
        </w:rPr>
        <w:t>
      6) ответственный исполнитель районного отдела услугодателя в течение 1 рабочего дня направляет уведомление об оформлении документов с указанием сроков предоставления инвалидам санаторно-курортного лечения.</w:t>
      </w:r>
    </w:p>
    <w:p>
      <w:pPr>
        <w:spacing w:after="0"/>
        <w:ind w:left="0"/>
        <w:jc w:val="both"/>
      </w:pPr>
      <w:r>
        <w:rPr>
          <w:rFonts w:ascii="Times New Roman"/>
          <w:b w:val="false"/>
          <w:i w:val="false"/>
          <w:color w:val="000000"/>
          <w:sz w:val="28"/>
        </w:rPr>
        <w:t>
      10. График работы услугодателя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11.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12. Сроки оказания государственной услуги:</w:t>
      </w:r>
    </w:p>
    <w:p>
      <w:pPr>
        <w:spacing w:after="0"/>
        <w:ind w:left="0"/>
        <w:jc w:val="both"/>
      </w:pPr>
      <w:r>
        <w:rPr>
          <w:rFonts w:ascii="Times New Roman"/>
          <w:b w:val="false"/>
          <w:i w:val="false"/>
          <w:color w:val="000000"/>
          <w:sz w:val="28"/>
        </w:rPr>
        <w:t>
      1) с момента регистрации пакета документов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13.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 </w:t>
      </w:r>
    </w:p>
    <w:p>
      <w:pPr>
        <w:spacing w:after="0"/>
        <w:ind w:left="0"/>
        <w:jc w:val="both"/>
      </w:pPr>
      <w:r>
        <w:rPr>
          <w:rFonts w:ascii="Times New Roman"/>
          <w:b w:val="false"/>
          <w:i w:val="false"/>
          <w:color w:val="000000"/>
          <w:sz w:val="28"/>
        </w:rPr>
        <w:t xml:space="preserve">
      14.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w:t>
            </w:r>
            <w:r>
              <w:br/>
            </w:r>
            <w:r>
              <w:rPr>
                <w:rFonts w:ascii="Times New Roman"/>
                <w:b w:val="false"/>
                <w:i w:val="false"/>
                <w:color w:val="000000"/>
                <w:sz w:val="20"/>
              </w:rPr>
              <w:t>лечением"</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556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477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8" w:id="2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оказание специальных</w:t>
      </w:r>
      <w:r>
        <w:br/>
      </w:r>
      <w:r>
        <w:rPr>
          <w:rFonts w:ascii="Times New Roman"/>
          <w:b/>
          <w:i w:val="false"/>
          <w:color w:val="000000"/>
        </w:rPr>
        <w:t>социальных услуг в медико-социальных учреждениях</w:t>
      </w:r>
      <w:r>
        <w:br/>
      </w:r>
      <w:r>
        <w:rPr>
          <w:rFonts w:ascii="Times New Roman"/>
          <w:b/>
          <w:i w:val="false"/>
          <w:color w:val="000000"/>
        </w:rPr>
        <w:t>(организациях)" 1. Общие положения</w:t>
      </w:r>
    </w:p>
    <w:bookmarkEnd w:id="25"/>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оказание специальных социальных услуг в медико-социальных учреждениях (организациях)" (далее - Регламент) разработан в соответствии со стандартом государственной услуги "Оформление документов на оказание специальных социальных услуг в медико-социальных учреждениях (организациях)",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3. Форма оказания государственной услуги - бумажная.</w:t>
      </w:r>
    </w:p>
    <w:p>
      <w:pPr>
        <w:spacing w:after="0"/>
        <w:ind w:left="0"/>
        <w:jc w:val="both"/>
      </w:pPr>
      <w:r>
        <w:rPr>
          <w:rFonts w:ascii="Times New Roman"/>
          <w:b w:val="false"/>
          <w:i w:val="false"/>
          <w:color w:val="000000"/>
          <w:sz w:val="28"/>
        </w:rPr>
        <w:t xml:space="preserve">
       4. Результат оказания государственной услуги: уведомление об оформлении документов с указанием срока оказания специальных социальных услуг в медико-социальных учреждениях (организациях),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 xml:space="preserve">пунктом 10 </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5. Государственная услуга оказывается бесплатно физическим лицам.</w:t>
      </w:r>
    </w:p>
    <w:p>
      <w:pPr>
        <w:spacing w:after="0"/>
        <w:ind w:left="0"/>
        <w:jc w:val="both"/>
      </w:pPr>
      <w:r>
        <w:rPr>
          <w:rFonts w:ascii="Times New Roman"/>
          <w:b w:val="false"/>
          <w:i w:val="false"/>
          <w:color w:val="000000"/>
          <w:sz w:val="28"/>
        </w:rPr>
        <w:t xml:space="preserve">
      6.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7. Процедуры (действия), входящие в состав процесса оказания государственной услуги: </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w:t>
      </w:r>
    </w:p>
    <w:p>
      <w:pPr>
        <w:spacing w:after="0"/>
        <w:ind w:left="0"/>
        <w:jc w:val="both"/>
      </w:pPr>
      <w:r>
        <w:rPr>
          <w:rFonts w:ascii="Times New Roman"/>
          <w:b w:val="false"/>
          <w:i w:val="false"/>
          <w:color w:val="000000"/>
          <w:sz w:val="28"/>
        </w:rPr>
        <w:t>
      2) рассмотрение заявления, проверка представленных документов специалистом районного отдела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p>
    <w:p>
      <w:pPr>
        <w:spacing w:after="0"/>
        <w:ind w:left="0"/>
        <w:jc w:val="both"/>
      </w:pPr>
      <w:r>
        <w:rPr>
          <w:rFonts w:ascii="Times New Roman"/>
          <w:b w:val="false"/>
          <w:i w:val="false"/>
          <w:color w:val="000000"/>
          <w:sz w:val="28"/>
        </w:rPr>
        <w:t>
      4)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p>
      <w:pPr>
        <w:spacing w:after="0"/>
        <w:ind w:left="0"/>
        <w:jc w:val="both"/>
      </w:pPr>
      <w:r>
        <w:rPr>
          <w:rFonts w:ascii="Times New Roman"/>
          <w:b w:val="false"/>
          <w:i w:val="false"/>
          <w:color w:val="000000"/>
          <w:sz w:val="28"/>
        </w:rPr>
        <w:t>
      8.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социальный работник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4) специалист канцелярии услугодателя;</w:t>
      </w:r>
    </w:p>
    <w:p>
      <w:pPr>
        <w:spacing w:after="0"/>
        <w:ind w:left="0"/>
        <w:jc w:val="both"/>
      </w:pPr>
      <w:r>
        <w:rPr>
          <w:rFonts w:ascii="Times New Roman"/>
          <w:b w:val="false"/>
          <w:i w:val="false"/>
          <w:color w:val="000000"/>
          <w:sz w:val="28"/>
        </w:rPr>
        <w:t>
      5) заместитель руководителя услугодателя;</w:t>
      </w:r>
    </w:p>
    <w:p>
      <w:pPr>
        <w:spacing w:after="0"/>
        <w:ind w:left="0"/>
        <w:jc w:val="both"/>
      </w:pPr>
      <w:r>
        <w:rPr>
          <w:rFonts w:ascii="Times New Roman"/>
          <w:b w:val="false"/>
          <w:i w:val="false"/>
          <w:color w:val="000000"/>
          <w:sz w:val="28"/>
        </w:rPr>
        <w:t>
      6) руководитель отдела услугодателя, курирующего вопросы оказания специальных социальных услуг;</w:t>
      </w:r>
    </w:p>
    <w:p>
      <w:pPr>
        <w:spacing w:after="0"/>
        <w:ind w:left="0"/>
        <w:jc w:val="both"/>
      </w:pPr>
      <w:r>
        <w:rPr>
          <w:rFonts w:ascii="Times New Roman"/>
          <w:b w:val="false"/>
          <w:i w:val="false"/>
          <w:color w:val="000000"/>
          <w:sz w:val="28"/>
        </w:rPr>
        <w:t>
      7) ответственный исполнитель услугодателя;</w:t>
      </w:r>
    </w:p>
    <w:p>
      <w:pPr>
        <w:spacing w:after="0"/>
        <w:ind w:left="0"/>
        <w:jc w:val="both"/>
      </w:pPr>
      <w:r>
        <w:rPr>
          <w:rFonts w:ascii="Times New Roman"/>
          <w:b w:val="false"/>
          <w:i w:val="false"/>
          <w:color w:val="000000"/>
          <w:sz w:val="28"/>
        </w:rPr>
        <w:t xml:space="preserve">
      8) комиссия услугодателя по направлению граждан в медико-социальное учреждение. </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специалист районного отдела услугодателя в день поступления заявления и необходимых документов для оказания государственной услуги регистрирует заявление в журнале входящей корреспонденции и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3) руководитель районного отдела услугодателя в день поступления заявления и необходимых документов для оказания государственной услуги отписывает заявление специалисту районного отдела услугодателя;</w:t>
      </w:r>
    </w:p>
    <w:p>
      <w:pPr>
        <w:spacing w:after="0"/>
        <w:ind w:left="0"/>
        <w:jc w:val="both"/>
      </w:pPr>
      <w:r>
        <w:rPr>
          <w:rFonts w:ascii="Times New Roman"/>
          <w:b w:val="false"/>
          <w:i w:val="false"/>
          <w:color w:val="000000"/>
          <w:sz w:val="28"/>
        </w:rPr>
        <w:t>
      4) специалист районного отдела услугодателя в день поступления заявления и необходимых документов для оказания государственной услуги передает документы социальному работнику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5) социальный работник по оценке и определению потребности в специальных социальных услугах в течение десяти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w:t>
      </w:r>
    </w:p>
    <w:p>
      <w:pPr>
        <w:spacing w:after="0"/>
        <w:ind w:left="0"/>
        <w:jc w:val="both"/>
      </w:pPr>
      <w:r>
        <w:rPr>
          <w:rFonts w:ascii="Times New Roman"/>
          <w:b w:val="false"/>
          <w:i w:val="false"/>
          <w:color w:val="000000"/>
          <w:sz w:val="28"/>
        </w:rPr>
        <w:t>
      6) специалист районного отдела услугодателя в течение одного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медико-социальном учреждении;</w:t>
      </w:r>
    </w:p>
    <w:p>
      <w:pPr>
        <w:spacing w:after="0"/>
        <w:ind w:left="0"/>
        <w:jc w:val="both"/>
      </w:pPr>
      <w:r>
        <w:rPr>
          <w:rFonts w:ascii="Times New Roman"/>
          <w:b w:val="false"/>
          <w:i w:val="false"/>
          <w:color w:val="000000"/>
          <w:sz w:val="28"/>
        </w:rPr>
        <w:t>
      7)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w:t>
      </w:r>
    </w:p>
    <w:p>
      <w:pPr>
        <w:spacing w:after="0"/>
        <w:ind w:left="0"/>
        <w:jc w:val="both"/>
      </w:pPr>
      <w:r>
        <w:rPr>
          <w:rFonts w:ascii="Times New Roman"/>
          <w:b w:val="false"/>
          <w:i w:val="false"/>
          <w:color w:val="000000"/>
          <w:sz w:val="28"/>
        </w:rPr>
        <w:t>
      8) заместитель руководителя услугодателя в течение одного рабочего дня отписывает принятые документы руководителю отдела услугодателя, курирующего вопросы оказания специальных социальных услуг;</w:t>
      </w:r>
    </w:p>
    <w:p>
      <w:pPr>
        <w:spacing w:after="0"/>
        <w:ind w:left="0"/>
        <w:jc w:val="both"/>
      </w:pPr>
      <w:r>
        <w:rPr>
          <w:rFonts w:ascii="Times New Roman"/>
          <w:b w:val="false"/>
          <w:i w:val="false"/>
          <w:color w:val="000000"/>
          <w:sz w:val="28"/>
        </w:rPr>
        <w:t>
      9) руководитель отдела услугодателя, курирующего вопросы оказания специальных социальных услуг в день получения документов отписывает принятые документы ответственному исполнителю услугодателя;</w:t>
      </w:r>
    </w:p>
    <w:p>
      <w:pPr>
        <w:spacing w:after="0"/>
        <w:ind w:left="0"/>
        <w:jc w:val="both"/>
      </w:pPr>
      <w:r>
        <w:rPr>
          <w:rFonts w:ascii="Times New Roman"/>
          <w:b w:val="false"/>
          <w:i w:val="false"/>
          <w:color w:val="000000"/>
          <w:sz w:val="28"/>
        </w:rPr>
        <w:t>
      10) ответственный исполнитель услугодателя в течение одного рабочего дня направляет пакет документов на комиссию по направлению граждан в медико-социальное учреждение для принятия решения об оказании либо об отказе в оказании специальных социальных услуг в медико-социальное учреждение;</w:t>
      </w:r>
    </w:p>
    <w:p>
      <w:pPr>
        <w:spacing w:after="0"/>
        <w:ind w:left="0"/>
        <w:jc w:val="both"/>
      </w:pPr>
      <w:r>
        <w:rPr>
          <w:rFonts w:ascii="Times New Roman"/>
          <w:b w:val="false"/>
          <w:i w:val="false"/>
          <w:color w:val="000000"/>
          <w:sz w:val="28"/>
        </w:rPr>
        <w:t>
      11) комиссия по направлению граждан в медико-социальные учреждения рассматривает поступивший пакет документов и в течение одного рабочего дня принимает решение об оказании либо об отказе в оказании специальных социальных услуг в медико-социальных учреждениях;</w:t>
      </w:r>
    </w:p>
    <w:p>
      <w:pPr>
        <w:spacing w:after="0"/>
        <w:ind w:left="0"/>
        <w:jc w:val="both"/>
      </w:pPr>
      <w:r>
        <w:rPr>
          <w:rFonts w:ascii="Times New Roman"/>
          <w:b w:val="false"/>
          <w:i w:val="false"/>
          <w:color w:val="000000"/>
          <w:sz w:val="28"/>
        </w:rPr>
        <w:t>
      12) ответственный исполнитель услугодателя в течение одного рабочего дня со дня принятия комиссией по направлению граждан в медико-социальные учреждения решения об оказании либо об отказе в оказании специальных социальных услуг в медико-социальных учреждениях подготавливает уведомление районному отделу услугодателя о решении комиссии по направлению граждан в медико-социальное учреждение и передает для подписания заместителю руководителя услугодателя;</w:t>
      </w:r>
    </w:p>
    <w:p>
      <w:pPr>
        <w:spacing w:after="0"/>
        <w:ind w:left="0"/>
        <w:jc w:val="both"/>
      </w:pPr>
      <w:r>
        <w:rPr>
          <w:rFonts w:ascii="Times New Roman"/>
          <w:b w:val="false"/>
          <w:i w:val="false"/>
          <w:color w:val="000000"/>
          <w:sz w:val="28"/>
        </w:rPr>
        <w:t>
      13) заместитель руководителя услугодателя в течение одного рабочего дня подписывает уведомление районному отделу услугодателя о решении комиссии по направлению граждан в медико-социальное учреждение,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w:t>
      </w:r>
    </w:p>
    <w:p>
      <w:pPr>
        <w:spacing w:after="0"/>
        <w:ind w:left="0"/>
        <w:jc w:val="both"/>
      </w:pPr>
      <w:r>
        <w:rPr>
          <w:rFonts w:ascii="Times New Roman"/>
          <w:b w:val="false"/>
          <w:i w:val="false"/>
          <w:color w:val="000000"/>
          <w:sz w:val="28"/>
        </w:rPr>
        <w:t>
      14) специалист районного отдела услугодателя в течение одного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10.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специалистов услугодателя в процессе оказания государственной услуг и отражен в справочнике бизнес-процесса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12. Срок оказания государственной услуги:</w:t>
      </w:r>
    </w:p>
    <w:p>
      <w:pPr>
        <w:spacing w:after="0"/>
        <w:ind w:left="0"/>
        <w:jc w:val="both"/>
      </w:pPr>
      <w:r>
        <w:rPr>
          <w:rFonts w:ascii="Times New Roman"/>
          <w:b w:val="false"/>
          <w:i w:val="false"/>
          <w:color w:val="000000"/>
          <w:sz w:val="28"/>
        </w:rPr>
        <w:t xml:space="preserve">
      1) с момента регистрации пакета документов - 17 (семнадцать) рабочих дней;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xml:space="preserve">
      13.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 </w:t>
      </w:r>
    </w:p>
    <w:p>
      <w:pPr>
        <w:spacing w:after="0"/>
        <w:ind w:left="0"/>
        <w:jc w:val="both"/>
      </w:pPr>
      <w:r>
        <w:rPr>
          <w:rFonts w:ascii="Times New Roman"/>
          <w:b w:val="false"/>
          <w:i w:val="false"/>
          <w:color w:val="000000"/>
          <w:sz w:val="28"/>
        </w:rPr>
        <w:t>
      14.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 xml:space="preserve">учреждениях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(организациях)"</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49" w:id="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оказание специальных</w:t>
      </w:r>
      <w:r>
        <w:br/>
      </w:r>
      <w:r>
        <w:rPr>
          <w:rFonts w:ascii="Times New Roman"/>
          <w:b/>
          <w:i w:val="false"/>
          <w:color w:val="000000"/>
        </w:rPr>
        <w:t>социальных услуг в условиях ухода на дому" 1. Общие положения</w:t>
      </w:r>
    </w:p>
    <w:bookmarkEnd w:id="26"/>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оказание специальных социальных услуг в условиях ухода на дому" (далее - Регламент) разработан в соответствии со стандартом государственной услуги "Оформление документов на оказание специальных социальных услуг в условиях ухода на дому",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279 (далее - Стандарт).</w:t>
      </w:r>
    </w:p>
    <w:p>
      <w:pPr>
        <w:spacing w:after="0"/>
        <w:ind w:left="0"/>
        <w:jc w:val="both"/>
      </w:pPr>
      <w:r>
        <w:rPr>
          <w:rFonts w:ascii="Times New Roman"/>
          <w:b w:val="false"/>
          <w:i w:val="false"/>
          <w:color w:val="000000"/>
          <w:sz w:val="28"/>
        </w:rPr>
        <w:t xml:space="preserve">
      Государственная услуга "Оформление документов на оказание специальных социальных услуг в условиях ухода на дому"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 </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3. Форма оказываемой государственной услуги - бумажная.</w:t>
      </w:r>
    </w:p>
    <w:p>
      <w:pPr>
        <w:spacing w:after="0"/>
        <w:ind w:left="0"/>
        <w:jc w:val="both"/>
      </w:pPr>
      <w:r>
        <w:rPr>
          <w:rFonts w:ascii="Times New Roman"/>
          <w:b w:val="false"/>
          <w:i w:val="false"/>
          <w:color w:val="000000"/>
          <w:sz w:val="28"/>
        </w:rPr>
        <w:t xml:space="preserve">
      4. Результат оказания государственной услуги: уведомление об оформлении документов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5. Государственная услуга оказывается бесплатно физическим лицам.</w:t>
      </w:r>
    </w:p>
    <w:p>
      <w:pPr>
        <w:spacing w:after="0"/>
        <w:ind w:left="0"/>
        <w:jc w:val="both"/>
      </w:pPr>
      <w:r>
        <w:rPr>
          <w:rFonts w:ascii="Times New Roman"/>
          <w:b w:val="false"/>
          <w:i w:val="false"/>
          <w:color w:val="000000"/>
          <w:sz w:val="28"/>
        </w:rPr>
        <w:t xml:space="preserve">
      6.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7.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районного отдела услугодателя и регистрация заявления;</w:t>
      </w:r>
    </w:p>
    <w:p>
      <w:pPr>
        <w:spacing w:after="0"/>
        <w:ind w:left="0"/>
        <w:jc w:val="both"/>
      </w:pPr>
      <w:r>
        <w:rPr>
          <w:rFonts w:ascii="Times New Roman"/>
          <w:b w:val="false"/>
          <w:i w:val="false"/>
          <w:color w:val="000000"/>
          <w:sz w:val="28"/>
        </w:rPr>
        <w:t>
      2) рассмотрение заявления проверка представленных документов специалистом районного отдела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p>
    <w:p>
      <w:pPr>
        <w:spacing w:after="0"/>
        <w:ind w:left="0"/>
        <w:jc w:val="both"/>
      </w:pPr>
      <w:r>
        <w:rPr>
          <w:rFonts w:ascii="Times New Roman"/>
          <w:b w:val="false"/>
          <w:i w:val="false"/>
          <w:color w:val="000000"/>
          <w:sz w:val="28"/>
        </w:rPr>
        <w:t>
      4)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8.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специалист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w:t>
      </w:r>
    </w:p>
    <w:p>
      <w:pPr>
        <w:spacing w:after="0"/>
        <w:ind w:left="0"/>
        <w:jc w:val="both"/>
      </w:pPr>
      <w:r>
        <w:rPr>
          <w:rFonts w:ascii="Times New Roman"/>
          <w:b w:val="false"/>
          <w:i w:val="false"/>
          <w:color w:val="000000"/>
          <w:sz w:val="28"/>
        </w:rPr>
        <w:t>
      3) социальный работник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4) специалист канцелярии услугодателя;</w:t>
      </w:r>
    </w:p>
    <w:p>
      <w:pPr>
        <w:spacing w:after="0"/>
        <w:ind w:left="0"/>
        <w:jc w:val="both"/>
      </w:pPr>
      <w:r>
        <w:rPr>
          <w:rFonts w:ascii="Times New Roman"/>
          <w:b w:val="false"/>
          <w:i w:val="false"/>
          <w:color w:val="000000"/>
          <w:sz w:val="28"/>
        </w:rPr>
        <w:t>
      5) заместитель руководителя услугодателя;</w:t>
      </w:r>
    </w:p>
    <w:p>
      <w:pPr>
        <w:spacing w:after="0"/>
        <w:ind w:left="0"/>
        <w:jc w:val="both"/>
      </w:pPr>
      <w:r>
        <w:rPr>
          <w:rFonts w:ascii="Times New Roman"/>
          <w:b w:val="false"/>
          <w:i w:val="false"/>
          <w:color w:val="000000"/>
          <w:sz w:val="28"/>
        </w:rPr>
        <w:t>
      6) руководитель отдела услугодателя, курирующего вопросы оказания специальных социальных услуг;</w:t>
      </w:r>
    </w:p>
    <w:p>
      <w:pPr>
        <w:spacing w:after="0"/>
        <w:ind w:left="0"/>
        <w:jc w:val="both"/>
      </w:pPr>
      <w:r>
        <w:rPr>
          <w:rFonts w:ascii="Times New Roman"/>
          <w:b w:val="false"/>
          <w:i w:val="false"/>
          <w:color w:val="000000"/>
          <w:sz w:val="28"/>
        </w:rPr>
        <w:t>
      7) ответственный исполнитель услугодателя;</w:t>
      </w:r>
    </w:p>
    <w:p>
      <w:pPr>
        <w:spacing w:after="0"/>
        <w:ind w:left="0"/>
        <w:jc w:val="both"/>
      </w:pPr>
      <w:r>
        <w:rPr>
          <w:rFonts w:ascii="Times New Roman"/>
          <w:b w:val="false"/>
          <w:i w:val="false"/>
          <w:color w:val="000000"/>
          <w:sz w:val="28"/>
        </w:rPr>
        <w:t>
      8) комиссия услугодателя по направлению граждан в медико-социальное учреждение.</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xml:space="preserve">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специалист районного отдела услугодателя в день поступления заявления и необходимых документов для оказания государственной услуги, регистрирует заявление в журнале входящей корреспонденции и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3) руководитель районного отдела услугодателя в день поступления заявления и необходимых документов для оказания государственной услуги отписывает заявление специалисту районного отдела услугодателя;</w:t>
      </w:r>
    </w:p>
    <w:p>
      <w:pPr>
        <w:spacing w:after="0"/>
        <w:ind w:left="0"/>
        <w:jc w:val="both"/>
      </w:pPr>
      <w:r>
        <w:rPr>
          <w:rFonts w:ascii="Times New Roman"/>
          <w:b w:val="false"/>
          <w:i w:val="false"/>
          <w:color w:val="000000"/>
          <w:sz w:val="28"/>
        </w:rPr>
        <w:t>
      4) специалист районного отдела услугодателя в день поступления заявления и необходимых документов для оказания государственной услуги передает документы социальному работнику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5) социальный работник по оценке и определению потребности в специальных социальных услугах в течение пяти рабочих дней выезжает к месту проживания инвалида и престарелого, составляет акт обследования жилищных и других материально-бытовых условий и в течение десяти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w:t>
      </w:r>
    </w:p>
    <w:p>
      <w:pPr>
        <w:spacing w:after="0"/>
        <w:ind w:left="0"/>
        <w:jc w:val="both"/>
      </w:pPr>
      <w:r>
        <w:rPr>
          <w:rFonts w:ascii="Times New Roman"/>
          <w:b w:val="false"/>
          <w:i w:val="false"/>
          <w:color w:val="000000"/>
          <w:sz w:val="28"/>
        </w:rPr>
        <w:t>
      6) специалист районного отдела услугодателя в день вынесения заключение о потребности в специальных социальных услугах принятые документы и заключение с сопроводительным письмом направляет услугодателю для принятия решения об оказании специальных социальных услуг в медико-социальном учреждении;</w:t>
      </w:r>
    </w:p>
    <w:p>
      <w:pPr>
        <w:spacing w:after="0"/>
        <w:ind w:left="0"/>
        <w:jc w:val="both"/>
      </w:pPr>
      <w:r>
        <w:rPr>
          <w:rFonts w:ascii="Times New Roman"/>
          <w:b w:val="false"/>
          <w:i w:val="false"/>
          <w:color w:val="000000"/>
          <w:sz w:val="28"/>
        </w:rPr>
        <w:t>
      7) специалист канцелярии услугодателя в день поступления сопроводительного письма и документов от районного отдела услугодателя проводит регистрацию в журнале входящей корреспонденции и передает на рассмотрение заместителю руководителя услугодателя;</w:t>
      </w:r>
    </w:p>
    <w:p>
      <w:pPr>
        <w:spacing w:after="0"/>
        <w:ind w:left="0"/>
        <w:jc w:val="both"/>
      </w:pPr>
      <w:r>
        <w:rPr>
          <w:rFonts w:ascii="Times New Roman"/>
          <w:b w:val="false"/>
          <w:i w:val="false"/>
          <w:color w:val="000000"/>
          <w:sz w:val="28"/>
        </w:rPr>
        <w:t>
      8) заместитель руководителя услугодателя в течение одного рабочего дня отписывает принятые документы руководителю отдела услугодателя, курирующего вопросы оказания специальных социальных услуг;</w:t>
      </w:r>
    </w:p>
    <w:p>
      <w:pPr>
        <w:spacing w:after="0"/>
        <w:ind w:left="0"/>
        <w:jc w:val="both"/>
      </w:pPr>
      <w:r>
        <w:rPr>
          <w:rFonts w:ascii="Times New Roman"/>
          <w:b w:val="false"/>
          <w:i w:val="false"/>
          <w:color w:val="000000"/>
          <w:sz w:val="28"/>
        </w:rPr>
        <w:t>
      9) руководитель отдела услугодателя, курирующего вопросы оказания специальных социальных услуг в день получения документов отписывает принятые документы ответственному исполнителю услугодателя;</w:t>
      </w:r>
    </w:p>
    <w:p>
      <w:pPr>
        <w:spacing w:after="0"/>
        <w:ind w:left="0"/>
        <w:jc w:val="both"/>
      </w:pPr>
      <w:r>
        <w:rPr>
          <w:rFonts w:ascii="Times New Roman"/>
          <w:b w:val="false"/>
          <w:i w:val="false"/>
          <w:color w:val="000000"/>
          <w:sz w:val="28"/>
        </w:rPr>
        <w:t>
      10) ответственный исполнитель услугодателя в течение одного рабочего дней со дня получения документов направляет пакет документов на комиссию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на дому;</w:t>
      </w:r>
    </w:p>
    <w:p>
      <w:pPr>
        <w:spacing w:after="0"/>
        <w:ind w:left="0"/>
        <w:jc w:val="both"/>
      </w:pPr>
      <w:r>
        <w:rPr>
          <w:rFonts w:ascii="Times New Roman"/>
          <w:b w:val="false"/>
          <w:i w:val="false"/>
          <w:color w:val="000000"/>
          <w:sz w:val="28"/>
        </w:rPr>
        <w:t>
      11) комиссия по направлению граждан на социальное обслуживание на дому рассматривает поступивший пакет документов и в течение одного рабочего дня принимает решение об оказании либо об отказе в оказании специальных социальных услуг в условиях на дому;</w:t>
      </w:r>
    </w:p>
    <w:p>
      <w:pPr>
        <w:spacing w:after="0"/>
        <w:ind w:left="0"/>
        <w:jc w:val="both"/>
      </w:pPr>
      <w:r>
        <w:rPr>
          <w:rFonts w:ascii="Times New Roman"/>
          <w:b w:val="false"/>
          <w:i w:val="false"/>
          <w:color w:val="000000"/>
          <w:sz w:val="28"/>
        </w:rPr>
        <w:t>
      12) ответственный исполнитель услугодателя в течение одного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w:t>
      </w:r>
    </w:p>
    <w:p>
      <w:pPr>
        <w:spacing w:after="0"/>
        <w:ind w:left="0"/>
        <w:jc w:val="both"/>
      </w:pPr>
      <w:r>
        <w:rPr>
          <w:rFonts w:ascii="Times New Roman"/>
          <w:b w:val="false"/>
          <w:i w:val="false"/>
          <w:color w:val="000000"/>
          <w:sz w:val="28"/>
        </w:rPr>
        <w:t>
      13) заместитель руководителя услугодателя в день получения документов подписывает уведомление районному отделу услугодателя о решении комиссии по направлению граждан на социальное обслуживание на дому, затем ответственный исполнитель услугодателя в день подписания уведомления передает документы в районный отдел услугодателя;</w:t>
      </w:r>
    </w:p>
    <w:p>
      <w:pPr>
        <w:spacing w:after="0"/>
        <w:ind w:left="0"/>
        <w:jc w:val="both"/>
      </w:pPr>
      <w:r>
        <w:rPr>
          <w:rFonts w:ascii="Times New Roman"/>
          <w:b w:val="false"/>
          <w:i w:val="false"/>
          <w:color w:val="000000"/>
          <w:sz w:val="28"/>
        </w:rPr>
        <w:t>
      14) специалист районного отдела услугодателя в день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на дому,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10.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специалистов услугодателя в процессе оказания государственной услуги отражен в справочнике бизнес-процесса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12. Срок оказания государственной услуги:</w:t>
      </w:r>
    </w:p>
    <w:p>
      <w:pPr>
        <w:spacing w:after="0"/>
        <w:ind w:left="0"/>
        <w:jc w:val="both"/>
      </w:pPr>
      <w:r>
        <w:rPr>
          <w:rFonts w:ascii="Times New Roman"/>
          <w:b w:val="false"/>
          <w:i w:val="false"/>
          <w:color w:val="000000"/>
          <w:sz w:val="28"/>
        </w:rPr>
        <w:t xml:space="preserve">
      с момента регистрации пакета документов - 14 (четырнадцать) рабочих дней;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both"/>
      </w:pPr>
      <w:r>
        <w:rPr>
          <w:rFonts w:ascii="Times New Roman"/>
          <w:b w:val="false"/>
          <w:i w:val="false"/>
          <w:color w:val="000000"/>
          <w:sz w:val="28"/>
        </w:rPr>
        <w:t>
      13.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14. Инвалидам первой и второй групп и лицам, не способным к самостоятельному обслуживанию в связи с преклонным возрастом, являющиеся получателями специальных социальных услуг, оформление документов на оказание специальных социальных услуг в условиях ухода на дому осуществляется при содействии социального работника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условиях ухода на дому"</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51"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"Назначение социальной помощи отдельным категориям нуждающихся</w:t>
      </w:r>
      <w:r>
        <w:br/>
      </w:r>
      <w:r>
        <w:rPr>
          <w:rFonts w:ascii="Times New Roman"/>
          <w:b/>
          <w:i w:val="false"/>
          <w:color w:val="000000"/>
        </w:rPr>
        <w:t>граждан по решениям местных представительных органов" 1. Общие положения</w:t>
      </w:r>
    </w:p>
    <w:bookmarkEnd w:id="27"/>
    <w:p>
      <w:pPr>
        <w:spacing w:after="0"/>
        <w:ind w:left="0"/>
        <w:jc w:val="both"/>
      </w:pPr>
      <w:r>
        <w:rPr>
          <w:rFonts w:ascii="Times New Roman"/>
          <w:b w:val="false"/>
          <w:i w:val="false"/>
          <w:color w:val="000000"/>
          <w:sz w:val="28"/>
        </w:rPr>
        <w:t xml:space="preserve">
      1. Настоящий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 (далее – Регламент) разработан в соответствии со стандартом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"Назначение социальной помощи отдельным категориям нуждающихся граждан по решениям местных представительных органов"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районные отделы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 инвалиды и лица, имеющие социально значимые заболевания.</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 уведомление о назначении социальной помощи.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4. Государственная услуга предоставляется бесплатно физическим лицам.</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ответственным специалистом районного отдела услугодателя;</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ответственным специалистом районного отдела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 ответственным специалистом районного отдела услугодателя;</w:t>
      </w:r>
    </w:p>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Start w:name="z86" w:id="28"/>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bookmarkEnd w:id="28"/>
    <w:p>
      <w:pPr>
        <w:spacing w:after="0"/>
        <w:ind w:left="0"/>
        <w:jc w:val="both"/>
      </w:pPr>
      <w:r>
        <w:rPr>
          <w:rFonts w:ascii="Times New Roman"/>
          <w:b w:val="false"/>
          <w:i w:val="false"/>
          <w:color w:val="000000"/>
          <w:sz w:val="28"/>
        </w:rPr>
        <w:t>
      1) руководитель районного отдела услугодателя;</w:t>
      </w:r>
    </w:p>
    <w:p>
      <w:pPr>
        <w:spacing w:after="0"/>
        <w:ind w:left="0"/>
        <w:jc w:val="both"/>
      </w:pPr>
      <w:r>
        <w:rPr>
          <w:rFonts w:ascii="Times New Roman"/>
          <w:b w:val="false"/>
          <w:i w:val="false"/>
          <w:color w:val="000000"/>
          <w:sz w:val="28"/>
        </w:rPr>
        <w:t>
      2) ответственный специалист районного отдела услугодателя;</w:t>
      </w:r>
    </w:p>
    <w:p>
      <w:pPr>
        <w:spacing w:after="0"/>
        <w:ind w:left="0"/>
        <w:jc w:val="both"/>
      </w:pPr>
      <w:r>
        <w:rPr>
          <w:rFonts w:ascii="Times New Roman"/>
          <w:b w:val="false"/>
          <w:i w:val="false"/>
          <w:color w:val="000000"/>
          <w:sz w:val="28"/>
        </w:rPr>
        <w:t>
      3) участковая комиссия;</w:t>
      </w:r>
    </w:p>
    <w:p>
      <w:pPr>
        <w:spacing w:after="0"/>
        <w:ind w:left="0"/>
        <w:jc w:val="both"/>
      </w:pPr>
      <w:r>
        <w:rPr>
          <w:rFonts w:ascii="Times New Roman"/>
          <w:b w:val="false"/>
          <w:i w:val="false"/>
          <w:color w:val="000000"/>
          <w:sz w:val="28"/>
        </w:rPr>
        <w:t>
      4) специальная комиссия.</w:t>
      </w:r>
    </w:p>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p>
      <w:pPr>
        <w:spacing w:after="0"/>
        <w:ind w:left="0"/>
        <w:jc w:val="both"/>
      </w:pPr>
      <w:r>
        <w:rPr>
          <w:rFonts w:ascii="Times New Roman"/>
          <w:b w:val="false"/>
          <w:i w:val="false"/>
          <w:color w:val="000000"/>
          <w:sz w:val="28"/>
        </w:rPr>
        <w:t xml:space="preserve">
      1) ответственный специалист районного отдела после поступления заявления и необходимых документов для оказания государственной услуги проводит регистрацию в журнале услугодателя, ставит на контроль согласно сроку, установленному </w:t>
      </w:r>
      <w:r>
        <w:rPr>
          <w:rFonts w:ascii="Times New Roman"/>
          <w:b w:val="false"/>
          <w:i w:val="false"/>
          <w:color w:val="000000"/>
          <w:sz w:val="28"/>
        </w:rPr>
        <w:t>пунктом 4</w:t>
      </w:r>
      <w:r>
        <w:rPr>
          <w:rFonts w:ascii="Times New Roman"/>
          <w:b w:val="false"/>
          <w:i w:val="false"/>
          <w:color w:val="000000"/>
          <w:sz w:val="28"/>
        </w:rPr>
        <w:t xml:space="preserve"> Стандарта и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2) руководитель районного отдела услугодателя отписывает заявление услугополучателя ответственному специалисту районного отдела услугодателя;</w:t>
      </w:r>
    </w:p>
    <w:p>
      <w:pPr>
        <w:spacing w:after="0"/>
        <w:ind w:left="0"/>
        <w:jc w:val="both"/>
      </w:pPr>
      <w:r>
        <w:rPr>
          <w:rFonts w:ascii="Times New Roman"/>
          <w:b w:val="false"/>
          <w:i w:val="false"/>
          <w:color w:val="000000"/>
          <w:sz w:val="28"/>
        </w:rPr>
        <w:t xml:space="preserve">
      3) ответственный специалист районного отдела услугодателя проверяет представленные документы на соответствие и в течение одного рабочего дня направляет документы услугополучателя в участковую комиссию для проведения обследования материального положения лица (семьи); </w:t>
      </w:r>
    </w:p>
    <w:p>
      <w:pPr>
        <w:spacing w:after="0"/>
        <w:ind w:left="0"/>
        <w:jc w:val="both"/>
      </w:pPr>
      <w:r>
        <w:rPr>
          <w:rFonts w:ascii="Times New Roman"/>
          <w:b w:val="false"/>
          <w:i w:val="false"/>
          <w:color w:val="000000"/>
          <w:sz w:val="28"/>
        </w:rPr>
        <w:t>
      В случае недостаточности документов для оказания социальной помощи, ответственный специалист районного отдела услугодателя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В случае невозможности представления услугополучателем необходимых документов в связи с их порчей, утерей, районный отдел услугодателя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xml:space="preserve">
      4) участковая комиссия в течение двух рабочих дней со дня получения документов проводит обследование услугополучателя,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 и направляет их в районный отдел услугодателя;</w:t>
      </w:r>
    </w:p>
    <w:p>
      <w:pPr>
        <w:spacing w:after="0"/>
        <w:ind w:left="0"/>
        <w:jc w:val="both"/>
      </w:pPr>
      <w:r>
        <w:rPr>
          <w:rFonts w:ascii="Times New Roman"/>
          <w:b w:val="false"/>
          <w:i w:val="false"/>
          <w:color w:val="000000"/>
          <w:sz w:val="28"/>
        </w:rPr>
        <w:t xml:space="preserve">
      5) ответственный специалист районного отдела услугодателя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7) районный отдел услугодателя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8) ответственный специалист районного отдела услугодателя готовит уведомление о принятом решении (в случае отказа - с указанием основания) и в течение трех рабочих дней со дня принятия решения письменно уведомляет услугополучателя .</w:t>
      </w:r>
    </w:p>
    <w:p>
      <w:pPr>
        <w:spacing w:after="0"/>
        <w:ind w:left="0"/>
        <w:jc w:val="both"/>
      </w:pPr>
      <w:r>
        <w:rPr>
          <w:rFonts w:ascii="Times New Roman"/>
          <w:b w:val="false"/>
          <w:i w:val="false"/>
          <w:color w:val="000000"/>
          <w:sz w:val="28"/>
        </w:rPr>
        <w:t xml:space="preserve">
      В случаях, указанных в абзаце 2, 3 подпункта 3) </w:t>
      </w:r>
      <w:r>
        <w:rPr>
          <w:rFonts w:ascii="Times New Roman"/>
          <w:b w:val="false"/>
          <w:i w:val="false"/>
          <w:color w:val="000000"/>
          <w:sz w:val="28"/>
        </w:rPr>
        <w:t>пункта 7</w:t>
      </w:r>
      <w:r>
        <w:rPr>
          <w:rFonts w:ascii="Times New Roman"/>
          <w:b w:val="false"/>
          <w:i w:val="false"/>
          <w:color w:val="000000"/>
          <w:sz w:val="28"/>
        </w:rPr>
        <w:t xml:space="preserve"> настоящего Регламента, районный отдел услугодателя принимает решение об оказании либо отказе в оказании социальной помощи в течение двадцати рабочих дней со дня принятия документов от услугополучателя.</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 На портале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10.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а также при обращении на портал – 8 (восемь) рабочих дней;</w:t>
      </w:r>
    </w:p>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в течение 20 (двадцать)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 более 30 минут. </w:t>
      </w:r>
    </w:p>
    <w:p>
      <w:pPr>
        <w:spacing w:after="0"/>
        <w:ind w:left="0"/>
        <w:jc w:val="left"/>
      </w:pPr>
      <w:r>
        <w:rPr>
          <w:rFonts w:ascii="Times New Roman"/>
          <w:b/>
          <w:i w:val="false"/>
          <w:color w:val="000000"/>
        </w:rPr>
        <w:t xml:space="preserve"> 4. Описание порядка взаимодействия с иными услугодателями,</w:t>
      </w:r>
      <w:r>
        <w:br/>
      </w:r>
      <w:r>
        <w:rPr>
          <w:rFonts w:ascii="Times New Roman"/>
          <w:b/>
          <w:i w:val="false"/>
          <w:color w:val="000000"/>
        </w:rPr>
        <w:t>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p>
      <w:pPr>
        <w:spacing w:after="0"/>
        <w:ind w:left="0"/>
        <w:jc w:val="both"/>
      </w:pPr>
      <w:r>
        <w:rPr>
          <w:rFonts w:ascii="Times New Roman"/>
          <w:b w:val="false"/>
          <w:i w:val="false"/>
          <w:color w:val="000000"/>
          <w:sz w:val="28"/>
        </w:rPr>
        <w:t xml:space="preserve">
      11. Услугополучатель при обращении для оказания государственной услуги предоставляет заявление произвольной формы с указанием согласия на сбор и обработку персональных данных, необходимых для назначения социальной помощи и документы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xml:space="preserve">
      у услугодателя – талон с указанием даты регистрации и даты получения государственной услуги, фамилии и инициалов лица, принявшего документы; </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12.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подписи (далее – ЭЦП) уполномоченного лица услугодателя.</w:t>
      </w:r>
    </w:p>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14. При оказании государственной услуги посредством портала:</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пароля (осуществляется для не зарегистрированных услугополучателей на портал);</w:t>
      </w:r>
    </w:p>
    <w:p>
      <w:pPr>
        <w:spacing w:after="0"/>
        <w:ind w:left="0"/>
        <w:jc w:val="both"/>
      </w:pPr>
      <w:r>
        <w:rPr>
          <w:rFonts w:ascii="Times New Roman"/>
          <w:b w:val="false"/>
          <w:i w:val="false"/>
          <w:color w:val="000000"/>
          <w:sz w:val="28"/>
        </w:rPr>
        <w:t>
      2) ввод услугополучателем ИИН и пароля (процесс авторизации) на портале для получения электронной государственной услуги;</w:t>
      </w:r>
    </w:p>
    <w:p>
      <w:pPr>
        <w:spacing w:after="0"/>
        <w:ind w:left="0"/>
        <w:jc w:val="both"/>
      </w:pPr>
      <w:r>
        <w:rPr>
          <w:rFonts w:ascii="Times New Roman"/>
          <w:b w:val="false"/>
          <w:i w:val="false"/>
          <w:color w:val="000000"/>
          <w:sz w:val="28"/>
        </w:rPr>
        <w:t>
      3)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формирование портала сообщения об отказе в авторизации в связи с имеющими нарушениями в данных услугополучателя;</w:t>
      </w:r>
    </w:p>
    <w:p>
      <w:pPr>
        <w:spacing w:after="0"/>
        <w:ind w:left="0"/>
        <w:jc w:val="both"/>
      </w:pPr>
      <w:r>
        <w:rPr>
          <w:rFonts w:ascii="Times New Roman"/>
          <w:b w:val="false"/>
          <w:i w:val="false"/>
          <w:color w:val="000000"/>
          <w:sz w:val="28"/>
        </w:rPr>
        <w:t>
      5) выбор услугополучателем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w:t>
      </w:r>
    </w:p>
    <w:p>
      <w:pPr>
        <w:spacing w:after="0"/>
        <w:ind w:left="0"/>
        <w:jc w:val="both"/>
      </w:pPr>
      <w:r>
        <w:rPr>
          <w:rFonts w:ascii="Times New Roman"/>
          <w:b w:val="false"/>
          <w:i w:val="false"/>
          <w:color w:val="000000"/>
          <w:sz w:val="28"/>
        </w:rPr>
        <w:t>
      6) подписание посредством ЭЦП услугополучателя заполненной формы (введенных данных, сканированных документов) запроса на оказание электронной государственной услуги;</w:t>
      </w:r>
    </w:p>
    <w:p>
      <w:pPr>
        <w:spacing w:after="0"/>
        <w:ind w:left="0"/>
        <w:jc w:val="both"/>
      </w:pP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портала;</w:t>
      </w:r>
    </w:p>
    <w:p>
      <w:pPr>
        <w:spacing w:after="0"/>
        <w:ind w:left="0"/>
        <w:jc w:val="both"/>
      </w:pPr>
      <w:r>
        <w:rPr>
          <w:rFonts w:ascii="Times New Roman"/>
          <w:b w:val="false"/>
          <w:i w:val="false"/>
          <w:color w:val="000000"/>
          <w:sz w:val="28"/>
        </w:rPr>
        <w:t>
      8)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направление подписанного ЭЦП услугополучателя электронного документа (запроса услугополучателя) через региональный шлюз "электронного правительства" в информационную систему местного исполнительного органа и обработка электронной государственной услуги ответственным специалистом районного отдела;</w:t>
      </w:r>
    </w:p>
    <w:p>
      <w:pPr>
        <w:spacing w:after="0"/>
        <w:ind w:left="0"/>
        <w:jc w:val="both"/>
      </w:pPr>
      <w:r>
        <w:rPr>
          <w:rFonts w:ascii="Times New Roman"/>
          <w:b w:val="false"/>
          <w:i w:val="false"/>
          <w:color w:val="000000"/>
          <w:sz w:val="28"/>
        </w:rPr>
        <w:t>
      10) формирование ответственным специалистом районного отдела услугодателя результата оказания электронной государственной услуги (уведомление о назначении социальной помощи, либо мотивированный ответ об отказе в предоставлении государственной услуги). Электронный документ формируется с использованием ЭЦП ответственного специалиста районного отдела услугодателя и передается в личный кабинет на портал.</w:t>
      </w:r>
    </w:p>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16. Подробное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 по</w:t>
            </w:r>
            <w:r>
              <w:br/>
            </w:r>
            <w:r>
              <w:rPr>
                <w:rFonts w:ascii="Times New Roman"/>
                <w:b w:val="false"/>
                <w:i w:val="false"/>
                <w:color w:val="000000"/>
                <w:sz w:val="20"/>
              </w:rPr>
              <w:t>решениям местных</w:t>
            </w:r>
            <w:r>
              <w:br/>
            </w:r>
            <w:r>
              <w:rPr>
                <w:rFonts w:ascii="Times New Roman"/>
                <w:b w:val="false"/>
                <w:i w:val="false"/>
                <w:color w:val="000000"/>
                <w:sz w:val="20"/>
              </w:rPr>
              <w:t>представительных органов"</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w:t>
      </w:r>
      <w:r>
        <w:br/>
      </w:r>
      <w:r>
        <w:rPr>
          <w:rFonts w:ascii="Times New Roman"/>
          <w:b/>
          <w:i w:val="false"/>
          <w:color w:val="000000"/>
        </w:rPr>
        <w:t>(семьи)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______________________________________________ </w:t>
      </w:r>
    </w:p>
    <w:p>
      <w:pPr>
        <w:spacing w:after="0"/>
        <w:ind w:left="0"/>
        <w:jc w:val="both"/>
      </w:pP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w:t>
      </w:r>
      <w:r>
        <w:br/>
      </w:r>
      <w:r>
        <w:rPr>
          <w:rFonts w:ascii="Times New Roman"/>
          <w:b w:val="false"/>
          <w:i w:val="false"/>
          <w:color w:val="000000"/>
          <w:sz w:val="28"/>
        </w:rPr>
        <w:t>за социальной помощью ____________________________________________</w:t>
      </w:r>
      <w:r>
        <w:br/>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w:t>
      </w:r>
      <w:r>
        <w:br/>
      </w:r>
      <w:r>
        <w:rPr>
          <w:rFonts w:ascii="Times New Roman"/>
          <w:b w:val="false"/>
          <w:i w:val="false"/>
          <w:color w:val="000000"/>
          <w:sz w:val="28"/>
        </w:rPr>
        <w:t xml:space="preserve">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811"/>
        <w:gridCol w:w="629"/>
        <w:gridCol w:w="1153"/>
        <w:gridCol w:w="1153"/>
        <w:gridCol w:w="1153"/>
        <w:gridCol w:w="3518"/>
        <w:gridCol w:w="1419"/>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рождения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 </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 </w:t>
            </w:r>
            <w:r>
              <w:br/>
            </w:r>
            <w:r>
              <w:rPr>
                <w:rFonts w:ascii="Times New Roman"/>
                <w:b w:val="false"/>
                <w:i w:val="false"/>
                <w:color w:val="000000"/>
                <w:sz w:val="20"/>
              </w:rPr>
              <w:t xml:space="preserve">шение </w:t>
            </w:r>
            <w:r>
              <w:br/>
            </w:r>
            <w:r>
              <w:rPr>
                <w:rFonts w:ascii="Times New Roman"/>
                <w:b w:val="false"/>
                <w:i w:val="false"/>
                <w:color w:val="000000"/>
                <w:sz w:val="20"/>
              </w:rPr>
              <w:t xml:space="preserve">к </w:t>
            </w:r>
            <w:r>
              <w:br/>
            </w:r>
            <w:r>
              <w:rPr>
                <w:rFonts w:ascii="Times New Roman"/>
                <w:b w:val="false"/>
                <w:i w:val="false"/>
                <w:color w:val="000000"/>
                <w:sz w:val="20"/>
              </w:rPr>
              <w:t xml:space="preserve">заяви- </w:t>
            </w:r>
            <w:r>
              <w:br/>
            </w:r>
            <w:r>
              <w:rPr>
                <w:rFonts w:ascii="Times New Roman"/>
                <w:b w:val="false"/>
                <w:i w:val="false"/>
                <w:color w:val="000000"/>
                <w:sz w:val="20"/>
              </w:rPr>
              <w:t xml:space="preserve">телю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 </w:t>
            </w:r>
            <w:r>
              <w:br/>
            </w:r>
            <w:r>
              <w:rPr>
                <w:rFonts w:ascii="Times New Roman"/>
                <w:b w:val="false"/>
                <w:i w:val="false"/>
                <w:color w:val="000000"/>
                <w:sz w:val="20"/>
              </w:rPr>
              <w:t xml:space="preserve">тость </w:t>
            </w:r>
            <w:r>
              <w:br/>
            </w:r>
            <w:r>
              <w:rPr>
                <w:rFonts w:ascii="Times New Roman"/>
                <w:b w:val="false"/>
                <w:i w:val="false"/>
                <w:color w:val="000000"/>
                <w:sz w:val="20"/>
              </w:rPr>
              <w:t xml:space="preserve">(место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нятости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участии в </w:t>
            </w:r>
            <w:r>
              <w:br/>
            </w:r>
            <w:r>
              <w:rPr>
                <w:rFonts w:ascii="Times New Roman"/>
                <w:b w:val="false"/>
                <w:i w:val="false"/>
                <w:color w:val="000000"/>
                <w:sz w:val="20"/>
              </w:rPr>
              <w:t xml:space="preserve">общественных </w:t>
            </w:r>
            <w:r>
              <w:br/>
            </w:r>
            <w:r>
              <w:rPr>
                <w:rFonts w:ascii="Times New Roman"/>
                <w:b w:val="false"/>
                <w:i w:val="false"/>
                <w:color w:val="000000"/>
                <w:sz w:val="20"/>
              </w:rPr>
              <w:t xml:space="preserve">работах, </w:t>
            </w:r>
            <w:r>
              <w:br/>
            </w:r>
            <w:r>
              <w:rPr>
                <w:rFonts w:ascii="Times New Roman"/>
                <w:b w:val="false"/>
                <w:i w:val="false"/>
                <w:color w:val="000000"/>
                <w:sz w:val="20"/>
              </w:rPr>
              <w:t xml:space="preserve">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 </w:t>
      </w:r>
    </w:p>
    <w:p>
      <w:pPr>
        <w:spacing w:after="0"/>
        <w:ind w:left="0"/>
        <w:jc w:val="both"/>
      </w:pPr>
      <w:r>
        <w:rPr>
          <w:rFonts w:ascii="Times New Roman"/>
          <w:b w:val="false"/>
          <w:i w:val="false"/>
          <w:color w:val="000000"/>
          <w:sz w:val="28"/>
        </w:rPr>
        <w:t xml:space="preserve">
      Количество детей: ______ </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w:t>
      </w:r>
      <w:r>
        <w:br/>
      </w: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3113"/>
        <w:gridCol w:w="718"/>
        <w:gridCol w:w="718"/>
        <w:gridCol w:w="2067"/>
        <w:gridCol w:w="4014"/>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xml:space="preserve">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квартал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w:t>
      </w:r>
      <w:r>
        <w:br/>
      </w:r>
      <w:r>
        <w:rPr>
          <w:rFonts w:ascii="Times New Roman"/>
          <w:b w:val="false"/>
          <w:i w:val="false"/>
          <w:color w:val="000000"/>
          <w:sz w:val="28"/>
        </w:rPr>
        <w:t xml:space="preserve">доходы от его эксплуатации) __________________________________________________ </w:t>
      </w:r>
      <w:r>
        <w:br/>
      </w:r>
      <w:r>
        <w:rPr>
          <w:rFonts w:ascii="Times New Roman"/>
          <w:b w:val="false"/>
          <w:i w:val="false"/>
          <w:color w:val="000000"/>
          <w:sz w:val="28"/>
        </w:rPr>
        <w:t>___________________________________________ иного жилья, кроме занимаемого в</w:t>
      </w:r>
      <w:r>
        <w:br/>
      </w:r>
      <w:r>
        <w:rPr>
          <w:rFonts w:ascii="Times New Roman"/>
          <w:b w:val="false"/>
          <w:i w:val="false"/>
          <w:color w:val="000000"/>
          <w:sz w:val="28"/>
        </w:rPr>
        <w:t>настоящее время, (заявленные доходы от его эксплуатации)</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С составленным актом ознакомлен(а): ____________________________</w:t>
      </w:r>
      <w:r>
        <w:br/>
      </w: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От проведения обследования отказываюсь _______________ Ф.И.О. и подпись</w:t>
      </w:r>
      <w:r>
        <w:br/>
      </w:r>
      <w:r>
        <w:rPr>
          <w:rFonts w:ascii="Times New Roman"/>
          <w:b w:val="false"/>
          <w:i w:val="false"/>
          <w:color w:val="000000"/>
          <w:sz w:val="28"/>
        </w:rPr>
        <w:t>заявителя (или одного из членов семьи), дата _____</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(заполняется в случае отказа заявителя от проведения обследования)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 по</w:t>
            </w:r>
            <w:r>
              <w:br/>
            </w:r>
            <w:r>
              <w:rPr>
                <w:rFonts w:ascii="Times New Roman"/>
                <w:b w:val="false"/>
                <w:i w:val="false"/>
                <w:color w:val="000000"/>
                <w:sz w:val="20"/>
              </w:rPr>
              <w:t>решениям местных</w:t>
            </w:r>
            <w:r>
              <w:br/>
            </w:r>
            <w:r>
              <w:rPr>
                <w:rFonts w:ascii="Times New Roman"/>
                <w:b w:val="false"/>
                <w:i w:val="false"/>
                <w:color w:val="000000"/>
                <w:sz w:val="20"/>
              </w:rPr>
              <w:t>представительных органов"</w:t>
            </w:r>
          </w:p>
        </w:tc>
      </w:tr>
    </w:tbl>
    <w:p>
      <w:pPr>
        <w:spacing w:after="0"/>
        <w:ind w:left="0"/>
        <w:jc w:val="left"/>
      </w:pPr>
      <w:r>
        <w:rPr>
          <w:rFonts w:ascii="Times New Roman"/>
          <w:b/>
          <w:i w:val="false"/>
          <w:color w:val="000000"/>
        </w:rPr>
        <w:t xml:space="preserve"> Заключение участковой комиссии № __ </w:t>
      </w:r>
    </w:p>
    <w:p>
      <w:pPr>
        <w:spacing w:after="0"/>
        <w:ind w:left="0"/>
        <w:jc w:val="both"/>
      </w:pPr>
      <w:r>
        <w:rPr>
          <w:rFonts w:ascii="Times New Roman"/>
          <w:b w:val="false"/>
          <w:i w:val="false"/>
          <w:color w:val="000000"/>
          <w:sz w:val="28"/>
        </w:rPr>
        <w:t xml:space="preserve">
      __ _________ 20__ г. </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w:t>
      </w:r>
      <w:r>
        <w:br/>
      </w: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комиссии:_________________ __________________________</w:t>
      </w:r>
    </w:p>
    <w:p>
      <w:pPr>
        <w:spacing w:after="0"/>
        <w:ind w:left="0"/>
        <w:jc w:val="both"/>
      </w:pP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 xml:space="preserve">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 по</w:t>
            </w:r>
            <w:r>
              <w:br/>
            </w:r>
            <w:r>
              <w:rPr>
                <w:rFonts w:ascii="Times New Roman"/>
                <w:b w:val="false"/>
                <w:i w:val="false"/>
                <w:color w:val="000000"/>
                <w:sz w:val="20"/>
              </w:rPr>
              <w:t>решениям местных</w:t>
            </w:r>
            <w:r>
              <w:br/>
            </w:r>
            <w:r>
              <w:rPr>
                <w:rFonts w:ascii="Times New Roman"/>
                <w:b w:val="false"/>
                <w:i w:val="false"/>
                <w:color w:val="000000"/>
                <w:sz w:val="20"/>
              </w:rPr>
              <w:t>представительных органов"</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55" w:id="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"Возмещение затрат на обучение на дому детей-инвалидов"  1. Общие положения</w:t>
      </w:r>
    </w:p>
    <w:bookmarkEnd w:id="29"/>
    <w:p>
      <w:pPr>
        <w:spacing w:after="0"/>
        <w:ind w:left="0"/>
        <w:jc w:val="both"/>
      </w:pPr>
      <w:r>
        <w:rPr>
          <w:rFonts w:ascii="Times New Roman"/>
          <w:b w:val="false"/>
          <w:i w:val="false"/>
          <w:color w:val="000000"/>
          <w:sz w:val="28"/>
        </w:rPr>
        <w:t xml:space="preserve">
      1. Настоящий регламент государственной услуги "Возмещение затрат на обучение на дому детей инвалидов" (далее – Регламент) разработан в соответствии со стандартом государственной услуги "Возмещение затрат на обучение на дому детей инвалидов",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"Возмещение затрат на обучение на дому детей инвалидов"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районные отделы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уведомление о назначении пособия.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4. Государственная услуга предоставляется бесплатно физическим лицам.</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На портале уведомление о назначении пособия, а также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услугодателя или работником Государственной корпорации и регистрация заявления;</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ответственным специалистом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 ответственным специалистом услугодателя;</w:t>
      </w:r>
    </w:p>
    <w:p>
      <w:pPr>
        <w:spacing w:after="0"/>
        <w:ind w:left="0"/>
        <w:jc w:val="both"/>
      </w:pPr>
      <w:r>
        <w:rPr>
          <w:rFonts w:ascii="Times New Roman"/>
          <w:b w:val="false"/>
          <w:i w:val="false"/>
          <w:color w:val="000000"/>
          <w:sz w:val="28"/>
        </w:rPr>
        <w:t>
      4) направление результата оказания государственной услуги в Государственную корпорацию, или отправка в личный кабинет на портале или выдача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руководитель районного отдела услугодателя;</w:t>
      </w:r>
    </w:p>
    <w:p>
      <w:pPr>
        <w:spacing w:after="0"/>
        <w:ind w:left="0"/>
        <w:jc w:val="both"/>
      </w:pPr>
      <w:r>
        <w:rPr>
          <w:rFonts w:ascii="Times New Roman"/>
          <w:b w:val="false"/>
          <w:i w:val="false"/>
          <w:color w:val="000000"/>
          <w:sz w:val="28"/>
        </w:rPr>
        <w:t>
      2) ответственный специалист районного отдела услугодателя.</w:t>
      </w:r>
    </w:p>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p>
      <w:pPr>
        <w:spacing w:after="0"/>
        <w:ind w:left="0"/>
        <w:jc w:val="both"/>
      </w:pPr>
      <w:r>
        <w:rPr>
          <w:rFonts w:ascii="Times New Roman"/>
          <w:b w:val="false"/>
          <w:i w:val="false"/>
          <w:color w:val="000000"/>
          <w:sz w:val="28"/>
        </w:rPr>
        <w:t>
      1) услугополучатель обращается в районный отдел услугодателя для получения услуги, имея при себе заявление и оригиналы необходимых документов. Проверка подлинности заявления и документов услугополучателя ответственным специалистом районного отдела услугодателя;</w:t>
      </w:r>
    </w:p>
    <w:p>
      <w:pPr>
        <w:spacing w:after="0"/>
        <w:ind w:left="0"/>
        <w:jc w:val="both"/>
      </w:pPr>
      <w:r>
        <w:rPr>
          <w:rFonts w:ascii="Times New Roman"/>
          <w:b w:val="false"/>
          <w:i w:val="false"/>
          <w:color w:val="000000"/>
          <w:sz w:val="28"/>
        </w:rPr>
        <w:t>
      2) ввод ответственным специалистом районного отдела услугодателя индивидуального идентификационного номера (далее – ИИН) и пароля (процесс авторизации) в информационную систему местного исполнительного органа (далее - ИС МИО) для оказания государственной услуги;</w:t>
      </w:r>
    </w:p>
    <w:p>
      <w:pPr>
        <w:spacing w:after="0"/>
        <w:ind w:left="0"/>
        <w:jc w:val="both"/>
      </w:pPr>
      <w:r>
        <w:rPr>
          <w:rFonts w:ascii="Times New Roman"/>
          <w:b w:val="false"/>
          <w:i w:val="false"/>
          <w:color w:val="000000"/>
          <w:sz w:val="28"/>
        </w:rPr>
        <w:t>
      3) проверка в ИС МИО подлинности данных о зарегистрированном ответственном специалисте районного отдела услугодателя через ИИН и пароль;</w:t>
      </w:r>
    </w:p>
    <w:p>
      <w:pPr>
        <w:spacing w:after="0"/>
        <w:ind w:left="0"/>
        <w:jc w:val="both"/>
      </w:pPr>
      <w:r>
        <w:rPr>
          <w:rFonts w:ascii="Times New Roman"/>
          <w:b w:val="false"/>
          <w:i w:val="false"/>
          <w:color w:val="000000"/>
          <w:sz w:val="28"/>
        </w:rPr>
        <w:t>
      4) формирование сообщения об отказе в авторизации в ИС МИО в связи с имеющими нарушениями в данных ответственного специалиста районного отдела услугодателя;</w:t>
      </w:r>
    </w:p>
    <w:p>
      <w:pPr>
        <w:spacing w:after="0"/>
        <w:ind w:left="0"/>
        <w:jc w:val="both"/>
      </w:pPr>
      <w:r>
        <w:rPr>
          <w:rFonts w:ascii="Times New Roman"/>
          <w:b w:val="false"/>
          <w:i w:val="false"/>
          <w:color w:val="000000"/>
          <w:sz w:val="28"/>
        </w:rPr>
        <w:t>
      5) выбор ответственным специалистом районного отдела услугодателя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w:t>
      </w:r>
    </w:p>
    <w:p>
      <w:pPr>
        <w:spacing w:after="0"/>
        <w:ind w:left="0"/>
        <w:jc w:val="both"/>
      </w:pPr>
      <w:r>
        <w:rPr>
          <w:rFonts w:ascii="Times New Roman"/>
          <w:b w:val="false"/>
          <w:i w:val="false"/>
          <w:color w:val="000000"/>
          <w:sz w:val="28"/>
        </w:rPr>
        <w:t>
      6) подписание посредством ЭЦП ответственного специалиста районного отдела услугодателя заполненной формы (введенных данных, сканированных документов) запроса на оказание государственной услуги;</w:t>
      </w:r>
    </w:p>
    <w:p>
      <w:pPr>
        <w:spacing w:after="0"/>
        <w:ind w:left="0"/>
        <w:jc w:val="both"/>
      </w:pP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ИС МИО;</w:t>
      </w:r>
    </w:p>
    <w:p>
      <w:pPr>
        <w:spacing w:after="0"/>
        <w:ind w:left="0"/>
        <w:jc w:val="both"/>
      </w:pPr>
      <w:r>
        <w:rPr>
          <w:rFonts w:ascii="Times New Roman"/>
          <w:b w:val="false"/>
          <w:i w:val="false"/>
          <w:color w:val="000000"/>
          <w:sz w:val="28"/>
        </w:rPr>
        <w:t>
      8) формирование сообщения об отказе в запрашиваемой государственной услуге в связи с не подтверждением подлинности ЭЦП ответственного специалиста районного отдела услугодателя;</w:t>
      </w:r>
    </w:p>
    <w:p>
      <w:pPr>
        <w:spacing w:after="0"/>
        <w:ind w:left="0"/>
        <w:jc w:val="both"/>
      </w:pPr>
      <w:r>
        <w:rPr>
          <w:rFonts w:ascii="Times New Roman"/>
          <w:b w:val="false"/>
          <w:i w:val="false"/>
          <w:color w:val="000000"/>
          <w:sz w:val="28"/>
        </w:rPr>
        <w:t>
      9) обработка государственной услуги ответственным специалистом районного отдела услугодателя;</w:t>
      </w:r>
    </w:p>
    <w:p>
      <w:pPr>
        <w:spacing w:after="0"/>
        <w:ind w:left="0"/>
        <w:jc w:val="both"/>
      </w:pPr>
      <w:r>
        <w:rPr>
          <w:rFonts w:ascii="Times New Roman"/>
          <w:b w:val="false"/>
          <w:i w:val="false"/>
          <w:color w:val="000000"/>
          <w:sz w:val="28"/>
        </w:rPr>
        <w:t>
      10) формирование ответственным специалистом районного отдела услугодателя результата оказания государственной услуги (уведомление об оформлении документов для пособия, либо мотивированный ответ об отказе в предоставлении государственной услуги). Электронный документ формируется с использованием ЭЦП ответственного специалиста районного отдела услугодателя.</w:t>
      </w:r>
    </w:p>
    <w:p>
      <w:pPr>
        <w:spacing w:after="0"/>
        <w:ind w:left="0"/>
        <w:jc w:val="both"/>
      </w:pPr>
      <w:r>
        <w:rPr>
          <w:rFonts w:ascii="Times New Roman"/>
          <w:b w:val="false"/>
          <w:i w:val="false"/>
          <w:color w:val="000000"/>
          <w:sz w:val="28"/>
        </w:rPr>
        <w:t>
      11) выдача ответственным специалистом районного отдела услугодателя нарочно или посредством отправки на электронную почту потребителя результата государственной услуги (уведомление об оформлении документов для пособия, либо мотивированный ответ об отказе в предоставлении государственной услуги).</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10. Срок оказания государственной услуги:</w:t>
      </w:r>
    </w:p>
    <w:p>
      <w:pPr>
        <w:spacing w:after="0"/>
        <w:ind w:left="0"/>
        <w:jc w:val="both"/>
      </w:pPr>
      <w:r>
        <w:rPr>
          <w:rFonts w:ascii="Times New Roman"/>
          <w:b w:val="false"/>
          <w:i w:val="false"/>
          <w:color w:val="000000"/>
          <w:sz w:val="28"/>
        </w:rPr>
        <w:t>
      1) при обращении услугодателю, в Государственную корпорацию, на портал – с момента регистрации пакета документов услугодателем – 10 (десять) рабочих дней;</w:t>
      </w:r>
    </w:p>
    <w:p>
      <w:pPr>
        <w:spacing w:after="0"/>
        <w:ind w:left="0"/>
        <w:jc w:val="both"/>
      </w:pPr>
      <w:r>
        <w:rPr>
          <w:rFonts w:ascii="Times New Roman"/>
          <w:b w:val="false"/>
          <w:i w:val="false"/>
          <w:color w:val="000000"/>
          <w:sz w:val="28"/>
        </w:rPr>
        <w:t xml:space="preserve">
      на портале для получения информации о назначении пособия – 30 минут с момента поступления электронного запроса; </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в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12. Услугополучатель (либо его представителя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Государственной корпорации – расписка о приеме соответствующих документов; </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13. Для оказания государственной услуги через портал услугополучателем предоставляется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оказании государственной услуги посредством портала:</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 зарегистрированных услугополучателей на портал);</w:t>
      </w:r>
    </w:p>
    <w:p>
      <w:pPr>
        <w:spacing w:after="0"/>
        <w:ind w:left="0"/>
        <w:jc w:val="both"/>
      </w:pPr>
      <w:r>
        <w:rPr>
          <w:rFonts w:ascii="Times New Roman"/>
          <w:b w:val="false"/>
          <w:i w:val="false"/>
          <w:color w:val="000000"/>
          <w:sz w:val="28"/>
        </w:rPr>
        <w:t>
      2) ввод услугополучателем ИИН и пароля (процесс авторизации) на портал для получения государственной услуги;</w:t>
      </w:r>
    </w:p>
    <w:p>
      <w:pPr>
        <w:spacing w:after="0"/>
        <w:ind w:left="0"/>
        <w:jc w:val="both"/>
      </w:pPr>
      <w:r>
        <w:rPr>
          <w:rFonts w:ascii="Times New Roman"/>
          <w:b w:val="false"/>
          <w:i w:val="false"/>
          <w:color w:val="000000"/>
          <w:sz w:val="28"/>
        </w:rPr>
        <w:t>
      3)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формирование портала сообщения об отказе в авторизации в связи с имеющими нарушениями в данных услугополучателя;</w:t>
      </w:r>
    </w:p>
    <w:p>
      <w:pPr>
        <w:spacing w:after="0"/>
        <w:ind w:left="0"/>
        <w:jc w:val="both"/>
      </w:pPr>
      <w:r>
        <w:rPr>
          <w:rFonts w:ascii="Times New Roman"/>
          <w:b w:val="false"/>
          <w:i w:val="false"/>
          <w:color w:val="000000"/>
          <w:sz w:val="28"/>
        </w:rPr>
        <w:t>
      5) выбор услугополучателем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w:t>
      </w:r>
    </w:p>
    <w:p>
      <w:pPr>
        <w:spacing w:after="0"/>
        <w:ind w:left="0"/>
        <w:jc w:val="both"/>
      </w:pPr>
      <w:r>
        <w:rPr>
          <w:rFonts w:ascii="Times New Roman"/>
          <w:b w:val="false"/>
          <w:i w:val="false"/>
          <w:color w:val="000000"/>
          <w:sz w:val="28"/>
        </w:rPr>
        <w:t>
      6) подписание посредством ЭЦП услугополучателя заполненной формы (введенных данных, сканированных документов) запроса на оказание государственной услуги;</w:t>
      </w:r>
    </w:p>
    <w:p>
      <w:pPr>
        <w:spacing w:after="0"/>
        <w:ind w:left="0"/>
        <w:jc w:val="both"/>
      </w:pP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портала;</w:t>
      </w:r>
    </w:p>
    <w:p>
      <w:pPr>
        <w:spacing w:after="0"/>
        <w:ind w:left="0"/>
        <w:jc w:val="both"/>
      </w:pPr>
      <w:r>
        <w:rPr>
          <w:rFonts w:ascii="Times New Roman"/>
          <w:b w:val="false"/>
          <w:i w:val="false"/>
          <w:color w:val="000000"/>
          <w:sz w:val="28"/>
        </w:rPr>
        <w:t>
      8)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направление подписанного ЭЦП услугополучателя электронного документа (запроса услугополучателя) через региональный шлюз "электронного правительства в ИС МИО и обработка государственной услуги ответственным специалистом районного отдела услугодателя;</w:t>
      </w:r>
    </w:p>
    <w:p>
      <w:pPr>
        <w:spacing w:after="0"/>
        <w:ind w:left="0"/>
        <w:jc w:val="both"/>
      </w:pPr>
      <w:r>
        <w:rPr>
          <w:rFonts w:ascii="Times New Roman"/>
          <w:b w:val="false"/>
          <w:i w:val="false"/>
          <w:color w:val="000000"/>
          <w:sz w:val="28"/>
        </w:rPr>
        <w:t>
      10) формирование ответственным специалистом районного отдела услугодателя результата оказания государственной услуги (уведомление об оформлении документов для пособия, либо мотивированный ответ об отказе в предоставлении государственной услуги). Электронный документ формируется с использованием ЭЦП ответственного специалиста районного отдела услугодателя и передается в личный кабинет на портале.</w:t>
      </w:r>
    </w:p>
    <w:p>
      <w:pPr>
        <w:spacing w:after="0"/>
        <w:ind w:left="0"/>
        <w:jc w:val="both"/>
      </w:pPr>
      <w:r>
        <w:rPr>
          <w:rFonts w:ascii="Times New Roman"/>
          <w:b w:val="false"/>
          <w:i w:val="false"/>
          <w:color w:val="000000"/>
          <w:sz w:val="28"/>
        </w:rPr>
        <w:t xml:space="preserve">
      14. Услугополучателям, имеющим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16.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w:t>
            </w:r>
            <w:r>
              <w:br/>
            </w:r>
            <w:r>
              <w:rPr>
                <w:rFonts w:ascii="Times New Roman"/>
                <w:b w:val="false"/>
                <w:i w:val="false"/>
                <w:color w:val="000000"/>
                <w:sz w:val="20"/>
              </w:rPr>
              <w:t>инвалидов"</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57" w:id="3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подтверждающей принадлежность заявителя</w:t>
      </w:r>
      <w:r>
        <w:br/>
      </w:r>
      <w:r>
        <w:rPr>
          <w:rFonts w:ascii="Times New Roman"/>
          <w:b/>
          <w:i w:val="false"/>
          <w:color w:val="000000"/>
        </w:rPr>
        <w:t>(семьи) к получателям адресной социальной помощи" 1. Общие положения</w:t>
      </w:r>
    </w:p>
    <w:bookmarkEnd w:id="30"/>
    <w:p>
      <w:pPr>
        <w:spacing w:after="0"/>
        <w:ind w:left="0"/>
        <w:jc w:val="both"/>
      </w:pPr>
      <w:r>
        <w:rPr>
          <w:rFonts w:ascii="Times New Roman"/>
          <w:b w:val="false"/>
          <w:i w:val="false"/>
          <w:color w:val="000000"/>
          <w:sz w:val="28"/>
        </w:rPr>
        <w:t xml:space="preserve">
      1. Настоящий регламент государственной услуги "Выдача справки, подтверждающей принадлежность заявителя (семьи) к получателям адресной социальной помощи" (далее - Регламент) разработан в соответствии со стандартом государственной услуги "Выдача справки, подтверждающей принадлежность заявителя (семьи) к получателям адресной социальной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w:t>
      </w:r>
    </w:p>
    <w:p>
      <w:pPr>
        <w:spacing w:after="0"/>
        <w:ind w:left="0"/>
        <w:jc w:val="both"/>
      </w:pPr>
      <w:r>
        <w:rPr>
          <w:rFonts w:ascii="Times New Roman"/>
          <w:b w:val="false"/>
          <w:i w:val="false"/>
          <w:color w:val="000000"/>
          <w:sz w:val="28"/>
        </w:rPr>
        <w:t>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заявления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2) районные отделы услугодателя по месту регистрации постоянного места жительства услугополучателя;</w:t>
      </w:r>
    </w:p>
    <w:p>
      <w:pPr>
        <w:spacing w:after="0"/>
        <w:ind w:left="0"/>
        <w:jc w:val="both"/>
      </w:pPr>
      <w:r>
        <w:rPr>
          <w:rFonts w:ascii="Times New Roman"/>
          <w:b w:val="false"/>
          <w:i w:val="false"/>
          <w:color w:val="000000"/>
          <w:sz w:val="28"/>
        </w:rPr>
        <w:t>
      3) веб портал "электронного правительства": www.egov.kz.</w:t>
      </w:r>
    </w:p>
    <w:p>
      <w:pPr>
        <w:spacing w:after="0"/>
        <w:ind w:left="0"/>
        <w:jc w:val="both"/>
      </w:pPr>
      <w:r>
        <w:rPr>
          <w:rFonts w:ascii="Times New Roman"/>
          <w:b w:val="false"/>
          <w:i w:val="false"/>
          <w:color w:val="000000"/>
          <w:sz w:val="28"/>
        </w:rPr>
        <w:t>
      2. Форма оказания государственной услуги: бумажная и (или) электронная (полностью автоматизированная).</w:t>
      </w:r>
    </w:p>
    <w:p>
      <w:pPr>
        <w:spacing w:after="0"/>
        <w:ind w:left="0"/>
        <w:jc w:val="both"/>
      </w:pPr>
      <w:r>
        <w:rPr>
          <w:rFonts w:ascii="Times New Roman"/>
          <w:b w:val="false"/>
          <w:i w:val="false"/>
          <w:color w:val="000000"/>
          <w:sz w:val="28"/>
        </w:rPr>
        <w:t>
      3.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p>
      <w:pPr>
        <w:spacing w:after="0"/>
        <w:ind w:left="0"/>
        <w:jc w:val="both"/>
      </w:pPr>
      <w:r>
        <w:rPr>
          <w:rFonts w:ascii="Times New Roman"/>
          <w:b w:val="false"/>
          <w:i w:val="false"/>
          <w:color w:val="000000"/>
          <w:sz w:val="28"/>
        </w:rPr>
        <w:t>
      4. Государственная услуга предоставляется бесплатно физическим лицам.</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 xml:space="preserve">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ответственным специалистом районного отдела услугодателя или работником Государственной корпорации и регистрация заявления;</w:t>
      </w:r>
    </w:p>
    <w:p>
      <w:pPr>
        <w:spacing w:after="0"/>
        <w:ind w:left="0"/>
        <w:jc w:val="both"/>
      </w:pPr>
      <w:r>
        <w:rPr>
          <w:rFonts w:ascii="Times New Roman"/>
          <w:b w:val="false"/>
          <w:i w:val="false"/>
          <w:color w:val="000000"/>
          <w:sz w:val="28"/>
        </w:rPr>
        <w:t>
      2) рассмотрение заявления и проверка представленных документов ответственным специалистом районного отдела услугодателя;</w:t>
      </w:r>
    </w:p>
    <w:p>
      <w:pPr>
        <w:spacing w:after="0"/>
        <w:ind w:left="0"/>
        <w:jc w:val="both"/>
      </w:pPr>
      <w:r>
        <w:rPr>
          <w:rFonts w:ascii="Times New Roman"/>
          <w:b w:val="false"/>
          <w:i w:val="false"/>
          <w:color w:val="000000"/>
          <w:sz w:val="28"/>
        </w:rPr>
        <w:t>
      3) проверка сведений об оказании получателю государственной услуги адресной социальной помощи в текущем квартале;</w:t>
      </w:r>
    </w:p>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 или работнику Государственной корпорации или отправка в личный кабинет на портале или выдача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руководитель районного отдела услугодателя;</w:t>
      </w:r>
    </w:p>
    <w:p>
      <w:pPr>
        <w:spacing w:after="0"/>
        <w:ind w:left="0"/>
        <w:jc w:val="both"/>
      </w:pPr>
      <w:r>
        <w:rPr>
          <w:rFonts w:ascii="Times New Roman"/>
          <w:b w:val="false"/>
          <w:i w:val="false"/>
          <w:color w:val="000000"/>
          <w:sz w:val="28"/>
        </w:rPr>
        <w:t>
      2) ответственный специалист районного отдела услугодателя.</w:t>
      </w:r>
    </w:p>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p>
      <w:pPr>
        <w:spacing w:after="0"/>
        <w:ind w:left="0"/>
        <w:jc w:val="both"/>
      </w:pPr>
      <w:r>
        <w:rPr>
          <w:rFonts w:ascii="Times New Roman"/>
          <w:b w:val="false"/>
          <w:i w:val="false"/>
          <w:color w:val="000000"/>
          <w:sz w:val="28"/>
        </w:rPr>
        <w:t>
      ответственный специалист районного отдела услугодателя в течение 15 минут после поступления заявления и необходимых документов для оказания государственной услуги от услугополучателя либо через Государственную корпорацию проводит регистрацию в Единой системе электронного документооборота услугодателя, проверку сведений об оказании получателю государственной услуги адресной социальной помощи в текущем квартале или об отсутствии сведений об оказании адресной социальной помощи в текущем квартале, готовит справку подтверждающую принадлежность (либо отсутствие принадлежности) получателя государственной услуги (семьи) к получателям адресной социальной помощи в текущем квартале, подписывает у руководителя районного отдела услугодателя и выдает результат оказания государственной услуги услугополучателю либо в Государственной корпорации.</w:t>
      </w:r>
    </w:p>
    <w:p>
      <w:pPr>
        <w:spacing w:after="0"/>
        <w:ind w:left="0"/>
        <w:jc w:val="both"/>
      </w:pPr>
      <w:r>
        <w:rPr>
          <w:rFonts w:ascii="Times New Roman"/>
          <w:b w:val="false"/>
          <w:i w:val="false"/>
          <w:color w:val="000000"/>
          <w:sz w:val="28"/>
        </w:rPr>
        <w:t>
      9. График работы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10.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и на портал – 15 минут;</w:t>
      </w:r>
    </w:p>
    <w:p>
      <w:pPr>
        <w:spacing w:after="0"/>
        <w:ind w:left="0"/>
        <w:jc w:val="both"/>
      </w:pPr>
      <w:r>
        <w:rPr>
          <w:rFonts w:ascii="Times New Roman"/>
          <w:b w:val="false"/>
          <w:i w:val="false"/>
          <w:color w:val="000000"/>
          <w:sz w:val="28"/>
        </w:rPr>
        <w:t>
      в Государственную корпорацию - 3 (три) рабочих дня (день приема документов в Государственной корпорации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- 20 минут.</w:t>
      </w:r>
    </w:p>
    <w:p>
      <w:pPr>
        <w:spacing w:after="0"/>
        <w:ind w:left="0"/>
        <w:jc w:val="left"/>
      </w:pPr>
      <w:r>
        <w:rPr>
          <w:rFonts w:ascii="Times New Roman"/>
          <w:b/>
          <w:i w:val="false"/>
          <w:color w:val="000000"/>
        </w:rPr>
        <w:t xml:space="preserve"> 4. Описание порядка взаимодействия с центром обслуживания населения</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в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Районный отдел услугодателя,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12. Услугополучателям, имеющим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
      14.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бизнес-процесса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подтверждающей</w:t>
            </w:r>
            <w:r>
              <w:br/>
            </w:r>
            <w:r>
              <w:rPr>
                <w:rFonts w:ascii="Times New Roman"/>
                <w:b w:val="false"/>
                <w:i w:val="false"/>
                <w:color w:val="000000"/>
                <w:sz w:val="20"/>
              </w:rPr>
              <w:t>принадлежность заявителя</w:t>
            </w:r>
            <w:r>
              <w:br/>
            </w:r>
            <w:r>
              <w:rPr>
                <w:rFonts w:ascii="Times New Roman"/>
                <w:b w:val="false"/>
                <w:i w:val="false"/>
                <w:color w:val="000000"/>
                <w:sz w:val="20"/>
              </w:rPr>
              <w:t>(семьи) к получателям адресной</w:t>
            </w:r>
            <w:r>
              <w:br/>
            </w:r>
            <w:r>
              <w:rPr>
                <w:rFonts w:ascii="Times New Roman"/>
                <w:b w:val="false"/>
                <w:i w:val="false"/>
                <w:color w:val="000000"/>
                <w:sz w:val="20"/>
              </w:rPr>
              <w:t>социальной помощи"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59" w:id="3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направлений лицам на участие в активных формах</w:t>
      </w:r>
      <w:r>
        <w:br/>
      </w:r>
      <w:r>
        <w:rPr>
          <w:rFonts w:ascii="Times New Roman"/>
          <w:b/>
          <w:i w:val="false"/>
          <w:color w:val="000000"/>
        </w:rPr>
        <w:t>содействия занятости" 1. Общие положения</w:t>
      </w:r>
    </w:p>
    <w:bookmarkEnd w:id="31"/>
    <w:p>
      <w:pPr>
        <w:spacing w:after="0"/>
        <w:ind w:left="0"/>
        <w:jc w:val="both"/>
      </w:pPr>
      <w:r>
        <w:rPr>
          <w:rFonts w:ascii="Times New Roman"/>
          <w:b w:val="false"/>
          <w:i w:val="false"/>
          <w:color w:val="000000"/>
          <w:sz w:val="28"/>
        </w:rPr>
        <w:t xml:space="preserve">
      1. Настоящий регламент государственной услуги "Выдача направлений лицам на участие в активных формах содействия занятости" (далее – Регламент) разработан в соответствии со стандартом государственной услуги "Выдача направлений лицам на участие в активных формах содействия занятости",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"Выдача направлений лицам на участие в активных формах содействия занятости" (далее – государственная услуга) оказывается районными отделами Центра занятости населения города Алматы (далее – услугодатель) по месту жительства услугополучателя.</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 выдача направления лицам на участие в активных мерах содействия занятости, которое включает в себя:</w:t>
      </w:r>
    </w:p>
    <w:p>
      <w:pPr>
        <w:spacing w:after="0"/>
        <w:ind w:left="0"/>
        <w:jc w:val="both"/>
      </w:pPr>
      <w:r>
        <w:rPr>
          <w:rFonts w:ascii="Times New Roman"/>
          <w:b w:val="false"/>
          <w:i w:val="false"/>
          <w:color w:val="000000"/>
          <w:sz w:val="28"/>
        </w:rPr>
        <w:t>
      1) направление для трудоустройства;</w:t>
      </w:r>
    </w:p>
    <w:p>
      <w:pPr>
        <w:spacing w:after="0"/>
        <w:ind w:left="0"/>
        <w:jc w:val="both"/>
      </w:pPr>
      <w:r>
        <w:rPr>
          <w:rFonts w:ascii="Times New Roman"/>
          <w:b w:val="false"/>
          <w:i w:val="false"/>
          <w:color w:val="000000"/>
          <w:sz w:val="28"/>
        </w:rPr>
        <w:t>
      2) направление на общественные работы;</w:t>
      </w:r>
    </w:p>
    <w:p>
      <w:pPr>
        <w:spacing w:after="0"/>
        <w:ind w:left="0"/>
        <w:jc w:val="both"/>
      </w:pPr>
      <w:r>
        <w:rPr>
          <w:rFonts w:ascii="Times New Roman"/>
          <w:b w:val="false"/>
          <w:i w:val="false"/>
          <w:color w:val="000000"/>
          <w:sz w:val="28"/>
        </w:rPr>
        <w:t>
      3) направление лицам на профессиональную подготовку, переподготовку и повышение квалификации;</w:t>
      </w:r>
    </w:p>
    <w:p>
      <w:pPr>
        <w:spacing w:after="0"/>
        <w:ind w:left="0"/>
        <w:jc w:val="both"/>
      </w:pPr>
      <w:r>
        <w:rPr>
          <w:rFonts w:ascii="Times New Roman"/>
          <w:b w:val="false"/>
          <w:i w:val="false"/>
          <w:color w:val="000000"/>
          <w:sz w:val="28"/>
        </w:rPr>
        <w:t>
      4) направление для трудоустройства на социальные рабочие места;</w:t>
      </w:r>
    </w:p>
    <w:p>
      <w:pPr>
        <w:spacing w:after="0"/>
        <w:ind w:left="0"/>
        <w:jc w:val="both"/>
      </w:pPr>
      <w:r>
        <w:rPr>
          <w:rFonts w:ascii="Times New Roman"/>
          <w:b w:val="false"/>
          <w:i w:val="false"/>
          <w:color w:val="000000"/>
          <w:sz w:val="28"/>
        </w:rPr>
        <w:t>
      5) направление на молодежную практику;</w:t>
      </w:r>
    </w:p>
    <w:p>
      <w:pPr>
        <w:spacing w:after="0"/>
        <w:ind w:left="0"/>
        <w:jc w:val="both"/>
      </w:pPr>
      <w:r>
        <w:rPr>
          <w:rFonts w:ascii="Times New Roman"/>
          <w:b w:val="false"/>
          <w:i w:val="false"/>
          <w:color w:val="000000"/>
          <w:sz w:val="28"/>
        </w:rPr>
        <w:t>
      6) оказание бесплатных услуг лицам в профессиональной ориентации.</w:t>
      </w:r>
    </w:p>
    <w:p>
      <w:pPr>
        <w:spacing w:after="0"/>
        <w:ind w:left="0"/>
        <w:jc w:val="both"/>
      </w:pPr>
      <w:r>
        <w:rPr>
          <w:rFonts w:ascii="Times New Roman"/>
          <w:b w:val="false"/>
          <w:i w:val="false"/>
          <w:color w:val="000000"/>
          <w:sz w:val="28"/>
        </w:rPr>
        <w:t>
      4. Государственная услуга оказывается бесплатно физическим лицам.</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услугодателя;</w:t>
      </w:r>
    </w:p>
    <w:p>
      <w:pPr>
        <w:spacing w:after="0"/>
        <w:ind w:left="0"/>
        <w:jc w:val="both"/>
      </w:pPr>
      <w:r>
        <w:rPr>
          <w:rFonts w:ascii="Times New Roman"/>
          <w:b w:val="false"/>
          <w:i w:val="false"/>
          <w:color w:val="000000"/>
          <w:sz w:val="28"/>
        </w:rPr>
        <w:t>
      2) получение специалистом услугодателя письменного согласия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3) направление запроса и получение сведений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4)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5)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7. Перечень структурных подразделений услугодателя, участвующих в процессе оказания государственной услуги:      </w:t>
      </w:r>
    </w:p>
    <w:p>
      <w:pPr>
        <w:spacing w:after="0"/>
        <w:ind w:left="0"/>
        <w:jc w:val="both"/>
      </w:pPr>
      <w:r>
        <w:rPr>
          <w:rFonts w:ascii="Times New Roman"/>
          <w:b w:val="false"/>
          <w:i w:val="false"/>
          <w:color w:val="000000"/>
          <w:sz w:val="28"/>
        </w:rPr>
        <w:t>
      1) специалист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15) услугополучатель подает необходимые документы, а также письменное согласие на использование полученных сведений при оказании государственной услуги специалисту услугодателя;</w:t>
      </w:r>
    </w:p>
    <w:p>
      <w:pPr>
        <w:spacing w:after="0"/>
        <w:ind w:left="0"/>
        <w:jc w:val="both"/>
      </w:pPr>
      <w:r>
        <w:rPr>
          <w:rFonts w:ascii="Times New Roman"/>
          <w:b w:val="false"/>
          <w:i w:val="false"/>
          <w:color w:val="000000"/>
          <w:sz w:val="28"/>
        </w:rPr>
        <w:t>
      16) специалист услугодателя направляет запрос в государственную информационную систему через шлюз "электронного правительства";</w:t>
      </w:r>
    </w:p>
    <w:p>
      <w:pPr>
        <w:spacing w:after="0"/>
        <w:ind w:left="0"/>
        <w:jc w:val="both"/>
      </w:pPr>
      <w:r>
        <w:rPr>
          <w:rFonts w:ascii="Times New Roman"/>
          <w:b w:val="false"/>
          <w:i w:val="false"/>
          <w:color w:val="000000"/>
          <w:sz w:val="28"/>
        </w:rPr>
        <w:t>
      17) специалист услугодателя получает сведения в виде электронного документа и сверяет его с подлинником, после чего подлинник возвращается услугополучателю;</w:t>
      </w:r>
    </w:p>
    <w:p>
      <w:pPr>
        <w:spacing w:after="0"/>
        <w:ind w:left="0"/>
        <w:jc w:val="both"/>
      </w:pPr>
      <w:r>
        <w:rPr>
          <w:rFonts w:ascii="Times New Roman"/>
          <w:b w:val="false"/>
          <w:i w:val="false"/>
          <w:color w:val="000000"/>
          <w:sz w:val="28"/>
        </w:rPr>
        <w:t>
      18) в случае подтверждения сведений о регистрации услугодателя в качестве безработного, специалист услугодателя выписывает направление услугополучателю на участие в активных мерах содействия занятости;</w:t>
      </w:r>
    </w:p>
    <w:p>
      <w:pPr>
        <w:spacing w:after="0"/>
        <w:ind w:left="0"/>
        <w:jc w:val="both"/>
      </w:pPr>
      <w:r>
        <w:rPr>
          <w:rFonts w:ascii="Times New Roman"/>
          <w:b w:val="false"/>
          <w:i w:val="false"/>
          <w:color w:val="000000"/>
          <w:sz w:val="28"/>
        </w:rPr>
        <w:t>
      19) руководитель услугодателя подписывает направление;</w:t>
      </w:r>
    </w:p>
    <w:p>
      <w:pPr>
        <w:spacing w:after="0"/>
        <w:ind w:left="0"/>
        <w:jc w:val="both"/>
      </w:pPr>
      <w:r>
        <w:rPr>
          <w:rFonts w:ascii="Times New Roman"/>
          <w:b w:val="false"/>
          <w:i w:val="false"/>
          <w:color w:val="000000"/>
          <w:sz w:val="28"/>
        </w:rPr>
        <w:t>
      20) специалист услугодателя выдает готовое направление услугополучателю.</w:t>
      </w:r>
    </w:p>
    <w:p>
      <w:pPr>
        <w:spacing w:after="0"/>
        <w:ind w:left="0"/>
        <w:jc w:val="both"/>
      </w:pPr>
      <w:r>
        <w:rPr>
          <w:rFonts w:ascii="Times New Roman"/>
          <w:b w:val="false"/>
          <w:i w:val="false"/>
          <w:color w:val="000000"/>
          <w:sz w:val="28"/>
        </w:rPr>
        <w:t xml:space="preserve">
      9. График работы услугодателя размещен на интернет-ресурсе www.mzsr.gov.kz, раздел "Государственные услуги".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10. Срок оказания государственной услуги:</w:t>
      </w:r>
    </w:p>
    <w:p>
      <w:pPr>
        <w:spacing w:after="0"/>
        <w:ind w:left="0"/>
        <w:jc w:val="both"/>
      </w:pPr>
      <w:r>
        <w:rPr>
          <w:rFonts w:ascii="Times New Roman"/>
          <w:b w:val="false"/>
          <w:i w:val="false"/>
          <w:color w:val="000000"/>
          <w:sz w:val="28"/>
        </w:rPr>
        <w:t xml:space="preserve">
      1) с момента регистрации пакета документов услугодателем – 30 минут;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left"/>
      </w:pPr>
      <w:r>
        <w:rPr>
          <w:rFonts w:ascii="Times New Roman"/>
          <w:b/>
          <w:i w:val="false"/>
          <w:color w:val="000000"/>
        </w:rPr>
        <w:t xml:space="preserve"> 4. Описание порядка взаимодействия посредством портала,</w:t>
      </w:r>
      <w:r>
        <w:br/>
      </w:r>
      <w:r>
        <w:rPr>
          <w:rFonts w:ascii="Times New Roman"/>
          <w:b/>
          <w:i w:val="false"/>
          <w:color w:val="000000"/>
        </w:rPr>
        <w:t>а также порядка использования информационных систем в</w:t>
      </w:r>
      <w:r>
        <w:br/>
      </w:r>
      <w:r>
        <w:rPr>
          <w:rFonts w:ascii="Times New Roman"/>
          <w:b/>
          <w:i w:val="false"/>
          <w:color w:val="000000"/>
        </w:rPr>
        <w:t>процессе оказания государственной услуги</w:t>
      </w:r>
    </w:p>
    <w:p>
      <w:pPr>
        <w:spacing w:after="0"/>
        <w:ind w:left="0"/>
        <w:jc w:val="both"/>
      </w:pPr>
      <w:r>
        <w:rPr>
          <w:rFonts w:ascii="Times New Roman"/>
          <w:b w:val="false"/>
          <w:i w:val="false"/>
          <w:color w:val="000000"/>
          <w:sz w:val="28"/>
        </w:rPr>
        <w:t>
      11.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(далее – ЭЦП).</w:t>
      </w:r>
    </w:p>
    <w:p>
      <w:pPr>
        <w:spacing w:after="0"/>
        <w:ind w:left="0"/>
        <w:jc w:val="both"/>
      </w:pPr>
      <w:r>
        <w:rPr>
          <w:rFonts w:ascii="Times New Roman"/>
          <w:b w:val="false"/>
          <w:i w:val="false"/>
          <w:color w:val="000000"/>
          <w:sz w:val="28"/>
        </w:rPr>
        <w:t>
      При обращении на портал услугополучателем заполняется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p>
    <w:p>
      <w:pPr>
        <w:spacing w:after="0"/>
        <w:ind w:left="0"/>
        <w:jc w:val="both"/>
      </w:pPr>
      <w:r>
        <w:rPr>
          <w:rFonts w:ascii="Times New Roman"/>
          <w:b w:val="false"/>
          <w:i w:val="false"/>
          <w:color w:val="000000"/>
          <w:sz w:val="28"/>
        </w:rPr>
        <w:t xml:space="preserve">
      12.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13.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на портале, указанной в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а затем эта информация поступает на портал;</w:t>
      </w:r>
    </w:p>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(ИИН), указанным в запросе, и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p>
      <w:pPr>
        <w:spacing w:after="0"/>
        <w:ind w:left="0"/>
        <w:jc w:val="both"/>
      </w:pPr>
      <w:r>
        <w:rPr>
          <w:rFonts w:ascii="Times New Roman"/>
          <w:b w:val="false"/>
          <w:i w:val="false"/>
          <w:color w:val="000000"/>
          <w:sz w:val="28"/>
        </w:rPr>
        <w:t>
      14) условие 4 - занесение персональных данных услугополучателя в автоматизированную информационную систему;</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(уведомление о регистрации и постановке на учет в качестве безработного), сформированной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14. Срок оказания государственной услуги на портале 1 (один) рабочий день.</w:t>
      </w:r>
    </w:p>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направлений</w:t>
            </w:r>
            <w:r>
              <w:br/>
            </w:r>
            <w:r>
              <w:rPr>
                <w:rFonts w:ascii="Times New Roman"/>
                <w:b w:val="false"/>
                <w:i w:val="false"/>
                <w:color w:val="000000"/>
                <w:sz w:val="20"/>
              </w:rPr>
              <w:t>лицам на участие в активных</w:t>
            </w:r>
            <w:r>
              <w:br/>
            </w:r>
            <w:r>
              <w:rPr>
                <w:rFonts w:ascii="Times New Roman"/>
                <w:b w:val="false"/>
                <w:i w:val="false"/>
                <w:color w:val="000000"/>
                <w:sz w:val="20"/>
              </w:rPr>
              <w:t>формах содействия занятости"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023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231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31 августа 2016 года № 3/420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9 сентября 2015 года № 3/539</w:t>
            </w:r>
          </w:p>
        </w:tc>
      </w:tr>
    </w:tbl>
    <w:bookmarkStart w:name="z61"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и продление разрешения иностранному работнику на</w:t>
      </w:r>
      <w:r>
        <w:br/>
      </w:r>
      <w:r>
        <w:rPr>
          <w:rFonts w:ascii="Times New Roman"/>
          <w:b/>
          <w:i w:val="false"/>
          <w:color w:val="000000"/>
        </w:rPr>
        <w:t>трудоустройство и работодателям на привлечение иностранной</w:t>
      </w:r>
      <w:r>
        <w:br/>
      </w:r>
      <w:r>
        <w:rPr>
          <w:rFonts w:ascii="Times New Roman"/>
          <w:b/>
          <w:i w:val="false"/>
          <w:color w:val="000000"/>
        </w:rPr>
        <w:t>рабочей силы для осуществления трудовой деятельности</w:t>
      </w:r>
      <w:r>
        <w:br/>
      </w:r>
      <w:r>
        <w:rPr>
          <w:rFonts w:ascii="Times New Roman"/>
          <w:b/>
          <w:i w:val="false"/>
          <w:color w:val="000000"/>
        </w:rPr>
        <w:t>на территории соответствующей</w:t>
      </w:r>
      <w:r>
        <w:br/>
      </w:r>
      <w:r>
        <w:rPr>
          <w:rFonts w:ascii="Times New Roman"/>
          <w:b/>
          <w:i w:val="false"/>
          <w:color w:val="000000"/>
        </w:rPr>
        <w:t>административно-территориальной единицы" 1. Общие положения</w:t>
      </w:r>
    </w:p>
    <w:bookmarkEnd w:id="32"/>
    <w:p>
      <w:pPr>
        <w:spacing w:after="0"/>
        <w:ind w:left="0"/>
        <w:jc w:val="both"/>
      </w:pPr>
      <w:r>
        <w:rPr>
          <w:rFonts w:ascii="Times New Roman"/>
          <w:b w:val="false"/>
          <w:i w:val="false"/>
          <w:color w:val="000000"/>
          <w:sz w:val="28"/>
        </w:rPr>
        <w:t xml:space="preserve">
      1. Настоящий регламент государственной услуги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(далее – Регламент) разработан в соответствии со стандартом государственной услуги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p>
    <w:p>
      <w:pPr>
        <w:spacing w:after="0"/>
        <w:ind w:left="0"/>
        <w:jc w:val="both"/>
      </w:pPr>
      <w:r>
        <w:rPr>
          <w:rFonts w:ascii="Times New Roman"/>
          <w:b w:val="false"/>
          <w:i w:val="false"/>
          <w:color w:val="000000"/>
          <w:sz w:val="28"/>
        </w:rPr>
        <w:t>
      Государственная услуга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(далее - государственная услуга) оказывается Управлением занятости и социальных программ города Алматы (далее – услугодатель).</w:t>
      </w:r>
    </w:p>
    <w:p>
      <w:pPr>
        <w:spacing w:after="0"/>
        <w:ind w:left="0"/>
        <w:jc w:val="both"/>
      </w:pPr>
      <w:r>
        <w:rPr>
          <w:rFonts w:ascii="Times New Roman"/>
          <w:b w:val="false"/>
          <w:i w:val="false"/>
          <w:color w:val="000000"/>
          <w:sz w:val="28"/>
        </w:rPr>
        <w:t>
      Прием заявлений от услугополучателя (работодателя или иностранного работника) и выдача им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 при оказании государственной услуги по выдаче и продлению разрешения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xml:space="preserve">
      1) у услугодателя: </w:t>
      </w:r>
    </w:p>
    <w:p>
      <w:pPr>
        <w:spacing w:after="0"/>
        <w:ind w:left="0"/>
        <w:jc w:val="both"/>
      </w:pPr>
      <w:r>
        <w:rPr>
          <w:rFonts w:ascii="Times New Roman"/>
          <w:b w:val="false"/>
          <w:i w:val="false"/>
          <w:color w:val="000000"/>
          <w:sz w:val="28"/>
        </w:rPr>
        <w:t>
      Выдача и продление разрешения услугополучателю (работодателю) на привлечение иностранной рабочей силы;</w:t>
      </w:r>
    </w:p>
    <w:p>
      <w:pPr>
        <w:spacing w:after="0"/>
        <w:ind w:left="0"/>
        <w:jc w:val="both"/>
      </w:pPr>
      <w:r>
        <w:rPr>
          <w:rFonts w:ascii="Times New Roman"/>
          <w:b w:val="false"/>
          <w:i w:val="false"/>
          <w:color w:val="000000"/>
          <w:sz w:val="28"/>
        </w:rPr>
        <w:t>
       выдача и продление разрешения услугополучателю (иностранному работнику) на трудоустройство;</w:t>
      </w:r>
    </w:p>
    <w:p>
      <w:pPr>
        <w:spacing w:after="0"/>
        <w:ind w:left="0"/>
        <w:jc w:val="both"/>
      </w:pPr>
      <w:r>
        <w:rPr>
          <w:rFonts w:ascii="Times New Roman"/>
          <w:b w:val="false"/>
          <w:i w:val="false"/>
          <w:color w:val="000000"/>
          <w:sz w:val="28"/>
        </w:rPr>
        <w:t>
      мотивированный ответ об отказе в оказании государственной услуги в случаях и по основаниям, установленным законами Республики Казахстан;</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выдача и продление разрешения услугополучателю (работодателю) на привлечение иностранной рабочей силы;</w:t>
      </w:r>
    </w:p>
    <w:p>
      <w:pPr>
        <w:spacing w:after="0"/>
        <w:ind w:left="0"/>
        <w:jc w:val="both"/>
      </w:pPr>
      <w:r>
        <w:rPr>
          <w:rFonts w:ascii="Times New Roman"/>
          <w:b w:val="false"/>
          <w:i w:val="false"/>
          <w:color w:val="000000"/>
          <w:sz w:val="28"/>
        </w:rPr>
        <w:t>
       выдача и продление разрешения услугополучателю (иностранному работнику) на трудоустройство;</w:t>
      </w:r>
    </w:p>
    <w:p>
      <w:pPr>
        <w:spacing w:after="0"/>
        <w:ind w:left="0"/>
        <w:jc w:val="both"/>
      </w:pPr>
      <w:r>
        <w:rPr>
          <w:rFonts w:ascii="Times New Roman"/>
          <w:b w:val="false"/>
          <w:i w:val="false"/>
          <w:color w:val="000000"/>
          <w:sz w:val="28"/>
        </w:rPr>
        <w:t xml:space="preserve">
      мотивированный ответ об отказе в оказании государственной услуги в случаях и по основаниям, установленным законами Республики Казахстан, форма предоставления результата оказания государственной услуги – электронная.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Государственная услуга предоставляется бесплатно физическим и юридическим лицам.</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согласно </w:t>
      </w:r>
      <w:r>
        <w:rPr>
          <w:rFonts w:ascii="Times New Roman"/>
          <w:b w:val="false"/>
          <w:i w:val="false"/>
          <w:color w:val="000000"/>
          <w:sz w:val="28"/>
        </w:rPr>
        <w:t>приложений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Стандарту государственной услуги и необходимых документов для оказания государственной услуги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утвержденной Министром здравоохранения и социального развития Республики Казахстан от 28 апреля 2015 года (далее - Стандарт).</w:t>
      </w:r>
    </w:p>
    <w:p>
      <w:pPr>
        <w:spacing w:after="0"/>
        <w:ind w:left="0"/>
        <w:jc w:val="both"/>
      </w:pPr>
      <w:r>
        <w:rPr>
          <w:rFonts w:ascii="Times New Roman"/>
          <w:b w:val="false"/>
          <w:i w:val="false"/>
          <w:color w:val="000000"/>
          <w:sz w:val="28"/>
        </w:rPr>
        <w:t>
      Услугодатель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xml:space="preserve">
      5. Процедуры (действия) входящие в состав процесса оказания государственной услуги: </w:t>
      </w:r>
    </w:p>
    <w:p>
      <w:pPr>
        <w:spacing w:after="0"/>
        <w:ind w:left="0"/>
        <w:jc w:val="both"/>
      </w:pPr>
      <w:r>
        <w:rPr>
          <w:rFonts w:ascii="Times New Roman"/>
          <w:b w:val="false"/>
          <w:i w:val="false"/>
          <w:color w:val="000000"/>
          <w:sz w:val="28"/>
        </w:rPr>
        <w:t>
      1) на привлечение иностранной рабочей силы:</w:t>
      </w:r>
    </w:p>
    <w:p>
      <w:pPr>
        <w:spacing w:after="0"/>
        <w:ind w:left="0"/>
        <w:jc w:val="both"/>
      </w:pPr>
      <w:r>
        <w:rPr>
          <w:rFonts w:ascii="Times New Roman"/>
          <w:b w:val="false"/>
          <w:i w:val="false"/>
          <w:color w:val="000000"/>
          <w:sz w:val="28"/>
        </w:rPr>
        <w:t>
      выдача и переоформление разрешения;</w:t>
      </w:r>
    </w:p>
    <w:p>
      <w:pPr>
        <w:spacing w:after="0"/>
        <w:ind w:left="0"/>
        <w:jc w:val="both"/>
      </w:pPr>
      <w:r>
        <w:rPr>
          <w:rFonts w:ascii="Times New Roman"/>
          <w:b w:val="false"/>
          <w:i w:val="false"/>
          <w:color w:val="000000"/>
          <w:sz w:val="28"/>
        </w:rPr>
        <w:t>
      прием документов специалистами услугодателя;</w:t>
      </w:r>
    </w:p>
    <w:p>
      <w:pPr>
        <w:spacing w:after="0"/>
        <w:ind w:left="0"/>
        <w:jc w:val="both"/>
      </w:pPr>
      <w:r>
        <w:rPr>
          <w:rFonts w:ascii="Times New Roman"/>
          <w:b w:val="false"/>
          <w:i w:val="false"/>
          <w:color w:val="000000"/>
          <w:sz w:val="28"/>
        </w:rPr>
        <w:t>
      проверка представленных документов специалистом услугодателя;</w:t>
      </w:r>
    </w:p>
    <w:p>
      <w:pPr>
        <w:spacing w:after="0"/>
        <w:ind w:left="0"/>
        <w:jc w:val="both"/>
      </w:pP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 заполнения по установленной форме документов;</w:t>
      </w:r>
    </w:p>
    <w:p>
      <w:pPr>
        <w:spacing w:after="0"/>
        <w:ind w:left="0"/>
        <w:jc w:val="both"/>
      </w:pPr>
      <w:r>
        <w:rPr>
          <w:rFonts w:ascii="Times New Roman"/>
          <w:b w:val="false"/>
          <w:i w:val="false"/>
          <w:color w:val="000000"/>
          <w:sz w:val="28"/>
        </w:rPr>
        <w:t>
      рассмотрение заявления;</w:t>
      </w:r>
    </w:p>
    <w:p>
      <w:pPr>
        <w:spacing w:after="0"/>
        <w:ind w:left="0"/>
        <w:jc w:val="both"/>
      </w:pPr>
      <w:r>
        <w:rPr>
          <w:rFonts w:ascii="Times New Roman"/>
          <w:b w:val="false"/>
          <w:i w:val="false"/>
          <w:color w:val="000000"/>
          <w:sz w:val="28"/>
        </w:rPr>
        <w:t>
      оформление решения о выдаче, переоформлении или отказа в выдаче или переоформлении разрешения;</w:t>
      </w:r>
    </w:p>
    <w:p>
      <w:pPr>
        <w:spacing w:after="0"/>
        <w:ind w:left="0"/>
        <w:jc w:val="both"/>
      </w:pPr>
      <w:r>
        <w:rPr>
          <w:rFonts w:ascii="Times New Roman"/>
          <w:b w:val="false"/>
          <w:i w:val="false"/>
          <w:color w:val="000000"/>
          <w:sz w:val="28"/>
        </w:rPr>
        <w:t xml:space="preserve">
      уведомление услугополучателя о результатах рассмотрения; </w:t>
      </w:r>
    </w:p>
    <w:p>
      <w:pPr>
        <w:spacing w:after="0"/>
        <w:ind w:left="0"/>
        <w:jc w:val="both"/>
      </w:pPr>
      <w:r>
        <w:rPr>
          <w:rFonts w:ascii="Times New Roman"/>
          <w:b w:val="false"/>
          <w:i w:val="false"/>
          <w:color w:val="000000"/>
          <w:sz w:val="28"/>
        </w:rPr>
        <w:t>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представление услугополучателем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p>
    <w:p>
      <w:pPr>
        <w:spacing w:after="0"/>
        <w:ind w:left="0"/>
        <w:jc w:val="both"/>
      </w:pPr>
      <w:r>
        <w:rPr>
          <w:rFonts w:ascii="Times New Roman"/>
          <w:b w:val="false"/>
          <w:i w:val="false"/>
          <w:color w:val="000000"/>
          <w:sz w:val="28"/>
        </w:rPr>
        <w:t xml:space="preserve">
      выдача результата оказания государственной услуги услугополучателю. </w:t>
      </w:r>
    </w:p>
    <w:p>
      <w:pPr>
        <w:spacing w:after="0"/>
        <w:ind w:left="0"/>
        <w:jc w:val="both"/>
      </w:pPr>
      <w:r>
        <w:rPr>
          <w:rFonts w:ascii="Times New Roman"/>
          <w:b w:val="false"/>
          <w:i w:val="false"/>
          <w:color w:val="000000"/>
          <w:sz w:val="28"/>
        </w:rPr>
        <w:t>
      продление разрешения:</w:t>
      </w:r>
    </w:p>
    <w:p>
      <w:pPr>
        <w:spacing w:after="0"/>
        <w:ind w:left="0"/>
        <w:jc w:val="both"/>
      </w:pPr>
      <w:r>
        <w:rPr>
          <w:rFonts w:ascii="Times New Roman"/>
          <w:b w:val="false"/>
          <w:i w:val="false"/>
          <w:color w:val="000000"/>
          <w:sz w:val="28"/>
        </w:rPr>
        <w:t>
      прием документов специалистами услугодателя;</w:t>
      </w:r>
    </w:p>
    <w:p>
      <w:pPr>
        <w:spacing w:after="0"/>
        <w:ind w:left="0"/>
        <w:jc w:val="both"/>
      </w:pPr>
      <w:r>
        <w:rPr>
          <w:rFonts w:ascii="Times New Roman"/>
          <w:b w:val="false"/>
          <w:i w:val="false"/>
          <w:color w:val="000000"/>
          <w:sz w:val="28"/>
        </w:rPr>
        <w:t>
      проверка представленных документов специалистом услугодателя;</w:t>
      </w:r>
    </w:p>
    <w:p>
      <w:pPr>
        <w:spacing w:after="0"/>
        <w:ind w:left="0"/>
        <w:jc w:val="both"/>
      </w:pP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 заполнения по установленной форме документов;</w:t>
      </w:r>
    </w:p>
    <w:p>
      <w:pPr>
        <w:spacing w:after="0"/>
        <w:ind w:left="0"/>
        <w:jc w:val="both"/>
      </w:pPr>
      <w:r>
        <w:rPr>
          <w:rFonts w:ascii="Times New Roman"/>
          <w:b w:val="false"/>
          <w:i w:val="false"/>
          <w:color w:val="000000"/>
          <w:sz w:val="28"/>
        </w:rPr>
        <w:t>
      рассмотрение заявления;</w:t>
      </w:r>
    </w:p>
    <w:p>
      <w:pPr>
        <w:spacing w:after="0"/>
        <w:ind w:left="0"/>
        <w:jc w:val="both"/>
      </w:pPr>
      <w:r>
        <w:rPr>
          <w:rFonts w:ascii="Times New Roman"/>
          <w:b w:val="false"/>
          <w:i w:val="false"/>
          <w:color w:val="000000"/>
          <w:sz w:val="28"/>
        </w:rPr>
        <w:t>
      оформление решения руководителя услугодателя о продлении или отказа в продлении срока разрешения;</w:t>
      </w:r>
    </w:p>
    <w:p>
      <w:pPr>
        <w:spacing w:after="0"/>
        <w:ind w:left="0"/>
        <w:jc w:val="both"/>
      </w:pPr>
      <w:r>
        <w:rPr>
          <w:rFonts w:ascii="Times New Roman"/>
          <w:b w:val="false"/>
          <w:i w:val="false"/>
          <w:color w:val="000000"/>
          <w:sz w:val="28"/>
        </w:rPr>
        <w:t xml:space="preserve">
      уведомление услугополучателя о результатах рассмотрения; </w:t>
      </w:r>
    </w:p>
    <w:p>
      <w:pPr>
        <w:spacing w:after="0"/>
        <w:ind w:left="0"/>
        <w:jc w:val="both"/>
      </w:pPr>
      <w:r>
        <w:rPr>
          <w:rFonts w:ascii="Times New Roman"/>
          <w:b w:val="false"/>
          <w:i w:val="false"/>
          <w:color w:val="000000"/>
          <w:sz w:val="28"/>
        </w:rPr>
        <w:t>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xml:space="preserve">
      выдача результата оказания государственной услуги услугополучателю - при обращении услугополучателя к услугодателю. </w:t>
      </w:r>
    </w:p>
    <w:p>
      <w:pPr>
        <w:spacing w:after="0"/>
        <w:ind w:left="0"/>
        <w:jc w:val="both"/>
      </w:pPr>
      <w:r>
        <w:rPr>
          <w:rFonts w:ascii="Times New Roman"/>
          <w:b w:val="false"/>
          <w:i w:val="false"/>
          <w:color w:val="000000"/>
          <w:sz w:val="28"/>
        </w:rPr>
        <w:t>
      2) На трудоустройство:</w:t>
      </w:r>
    </w:p>
    <w:p>
      <w:pPr>
        <w:spacing w:after="0"/>
        <w:ind w:left="0"/>
        <w:jc w:val="both"/>
      </w:pPr>
      <w:r>
        <w:rPr>
          <w:rFonts w:ascii="Times New Roman"/>
          <w:b w:val="false"/>
          <w:i w:val="false"/>
          <w:color w:val="000000"/>
          <w:sz w:val="28"/>
        </w:rPr>
        <w:t xml:space="preserve">
      выдача и продление разрешения: </w:t>
      </w:r>
    </w:p>
    <w:p>
      <w:pPr>
        <w:spacing w:after="0"/>
        <w:ind w:left="0"/>
        <w:jc w:val="both"/>
      </w:pPr>
      <w:r>
        <w:rPr>
          <w:rFonts w:ascii="Times New Roman"/>
          <w:b w:val="false"/>
          <w:i w:val="false"/>
          <w:color w:val="000000"/>
          <w:sz w:val="28"/>
        </w:rPr>
        <w:t>
      прием документов специалистами услугодателя;</w:t>
      </w:r>
    </w:p>
    <w:p>
      <w:pPr>
        <w:spacing w:after="0"/>
        <w:ind w:left="0"/>
        <w:jc w:val="both"/>
      </w:pPr>
      <w:r>
        <w:rPr>
          <w:rFonts w:ascii="Times New Roman"/>
          <w:b w:val="false"/>
          <w:i w:val="false"/>
          <w:color w:val="000000"/>
          <w:sz w:val="28"/>
        </w:rPr>
        <w:t>
      проверка представленных документов специалистом услугодателя;</w:t>
      </w:r>
    </w:p>
    <w:p>
      <w:pPr>
        <w:spacing w:after="0"/>
        <w:ind w:left="0"/>
        <w:jc w:val="both"/>
      </w:pP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 заполнения по установленной форме документов;</w:t>
      </w:r>
    </w:p>
    <w:p>
      <w:pPr>
        <w:spacing w:after="0"/>
        <w:ind w:left="0"/>
        <w:jc w:val="both"/>
      </w:pPr>
      <w:r>
        <w:rPr>
          <w:rFonts w:ascii="Times New Roman"/>
          <w:b w:val="false"/>
          <w:i w:val="false"/>
          <w:color w:val="000000"/>
          <w:sz w:val="28"/>
        </w:rPr>
        <w:t>
      рассмотрение заявления;</w:t>
      </w:r>
    </w:p>
    <w:p>
      <w:pPr>
        <w:spacing w:after="0"/>
        <w:ind w:left="0"/>
        <w:jc w:val="both"/>
      </w:pPr>
      <w:r>
        <w:rPr>
          <w:rFonts w:ascii="Times New Roman"/>
          <w:b w:val="false"/>
          <w:i w:val="false"/>
          <w:color w:val="000000"/>
          <w:sz w:val="28"/>
        </w:rPr>
        <w:t>
      оформление решения руководителя услугодателя о выдаче или продлении срока разрешения или отказа в выдаче или продлении срока разрешения;</w:t>
      </w:r>
    </w:p>
    <w:p>
      <w:pPr>
        <w:spacing w:after="0"/>
        <w:ind w:left="0"/>
        <w:jc w:val="both"/>
      </w:pPr>
      <w:r>
        <w:rPr>
          <w:rFonts w:ascii="Times New Roman"/>
          <w:b w:val="false"/>
          <w:i w:val="false"/>
          <w:color w:val="000000"/>
          <w:sz w:val="28"/>
        </w:rPr>
        <w:t>
      уведомление услугополучателя о результатах рассмотрения;</w:t>
      </w:r>
    </w:p>
    <w:p>
      <w:pPr>
        <w:spacing w:after="0"/>
        <w:ind w:left="0"/>
        <w:jc w:val="both"/>
      </w:pPr>
      <w:r>
        <w:rPr>
          <w:rFonts w:ascii="Times New Roman"/>
          <w:b w:val="false"/>
          <w:i w:val="false"/>
          <w:color w:val="000000"/>
          <w:sz w:val="28"/>
        </w:rPr>
        <w:t>
      оформление результата оказания государственной услуги специалистом услугодателя;</w:t>
      </w:r>
    </w:p>
    <w:p>
      <w:pPr>
        <w:spacing w:after="0"/>
        <w:ind w:left="0"/>
        <w:jc w:val="both"/>
      </w:pPr>
      <w:r>
        <w:rPr>
          <w:rFonts w:ascii="Times New Roman"/>
          <w:b w:val="false"/>
          <w:i w:val="false"/>
          <w:color w:val="000000"/>
          <w:sz w:val="28"/>
        </w:rPr>
        <w:t>
      представление услугополучателем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p>
    <w:p>
      <w:pPr>
        <w:spacing w:after="0"/>
        <w:ind w:left="0"/>
        <w:jc w:val="both"/>
      </w:pPr>
      <w:r>
        <w:rPr>
          <w:rFonts w:ascii="Times New Roman"/>
          <w:b w:val="false"/>
          <w:i w:val="false"/>
          <w:color w:val="000000"/>
          <w:sz w:val="28"/>
        </w:rPr>
        <w:t xml:space="preserve">
      выдача результата оказания государственной услуги услугополучателю.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районного отдела услугодателя;</w:t>
      </w:r>
    </w:p>
    <w:p>
      <w:pPr>
        <w:spacing w:after="0"/>
        <w:ind w:left="0"/>
        <w:jc w:val="both"/>
      </w:pPr>
      <w:r>
        <w:rPr>
          <w:rFonts w:ascii="Times New Roman"/>
          <w:b w:val="false"/>
          <w:i w:val="false"/>
          <w:color w:val="000000"/>
          <w:sz w:val="28"/>
        </w:rPr>
        <w:t>
      2) сотрудник районного отдела услугодателя;</w:t>
      </w:r>
    </w:p>
    <w:p>
      <w:pPr>
        <w:spacing w:after="0"/>
        <w:ind w:left="0"/>
        <w:jc w:val="both"/>
      </w:pPr>
      <w:r>
        <w:rPr>
          <w:rFonts w:ascii="Times New Roman"/>
          <w:b w:val="false"/>
          <w:i w:val="false"/>
          <w:color w:val="000000"/>
          <w:sz w:val="28"/>
        </w:rPr>
        <w:t>
      3) руководитель районного отдела услугодателя;</w:t>
      </w:r>
    </w:p>
    <w:p>
      <w:pPr>
        <w:spacing w:after="0"/>
        <w:ind w:left="0"/>
        <w:jc w:val="both"/>
      </w:pPr>
      <w:r>
        <w:rPr>
          <w:rFonts w:ascii="Times New Roman"/>
          <w:b w:val="false"/>
          <w:i w:val="false"/>
          <w:color w:val="000000"/>
          <w:sz w:val="28"/>
        </w:rPr>
        <w:t>
      4) сотрудник канцелярии услугодателя;</w:t>
      </w:r>
    </w:p>
    <w:p>
      <w:pPr>
        <w:spacing w:after="0"/>
        <w:ind w:left="0"/>
        <w:jc w:val="both"/>
      </w:pPr>
      <w:r>
        <w:rPr>
          <w:rFonts w:ascii="Times New Roman"/>
          <w:b w:val="false"/>
          <w:i w:val="false"/>
          <w:color w:val="000000"/>
          <w:sz w:val="28"/>
        </w:rPr>
        <w:t>
      5) сотрудник отдела трудовой миграции услугодателя;</w:t>
      </w:r>
    </w:p>
    <w:p>
      <w:pPr>
        <w:spacing w:after="0"/>
        <w:ind w:left="0"/>
        <w:jc w:val="both"/>
      </w:pPr>
      <w:r>
        <w:rPr>
          <w:rFonts w:ascii="Times New Roman"/>
          <w:b w:val="false"/>
          <w:i w:val="false"/>
          <w:color w:val="000000"/>
          <w:sz w:val="28"/>
        </w:rPr>
        <w:t>
      6) руководитель отдела трудовой миграции услугодателя;</w:t>
      </w:r>
    </w:p>
    <w:p>
      <w:pPr>
        <w:spacing w:after="0"/>
        <w:ind w:left="0"/>
        <w:jc w:val="both"/>
      </w:pPr>
      <w:r>
        <w:rPr>
          <w:rFonts w:ascii="Times New Roman"/>
          <w:b w:val="false"/>
          <w:i w:val="false"/>
          <w:color w:val="000000"/>
          <w:sz w:val="28"/>
        </w:rPr>
        <w:t>
      7) заместитель руководителя услугодателя;</w:t>
      </w:r>
    </w:p>
    <w:p>
      <w:pPr>
        <w:spacing w:after="0"/>
        <w:ind w:left="0"/>
        <w:jc w:val="both"/>
      </w:pPr>
      <w:r>
        <w:rPr>
          <w:rFonts w:ascii="Times New Roman"/>
          <w:b w:val="false"/>
          <w:i w:val="false"/>
          <w:color w:val="000000"/>
          <w:sz w:val="28"/>
        </w:rPr>
        <w:t>
      8) руководитель услугодателя.</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выдача разрешения на привлечение иностранной рабочей силы:</w:t>
      </w:r>
    </w:p>
    <w:p>
      <w:pPr>
        <w:spacing w:after="0"/>
        <w:ind w:left="0"/>
        <w:jc w:val="both"/>
      </w:pPr>
      <w:r>
        <w:rPr>
          <w:rFonts w:ascii="Times New Roman"/>
          <w:b w:val="false"/>
          <w:i w:val="false"/>
          <w:color w:val="000000"/>
          <w:sz w:val="28"/>
        </w:rPr>
        <w:t xml:space="preserve">
      сотрудник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оказания государственной услуги,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p>
    <w:p>
      <w:pPr>
        <w:spacing w:after="0"/>
        <w:ind w:left="0"/>
        <w:jc w:val="both"/>
      </w:pPr>
      <w:r>
        <w:rPr>
          <w:rFonts w:ascii="Times New Roman"/>
          <w:b w:val="false"/>
          <w:i w:val="false"/>
          <w:color w:val="000000"/>
          <w:sz w:val="28"/>
        </w:rPr>
        <w:t xml:space="preserve">
      сотрудник районного отдела услугодателя принимает представленные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сотрудник районного отдела услугодателя в течение пяти рабочих дней после регистрации в канцелярии районного отдела направляет извещение услугополучателю о времени и месте рассмотрения заявления;</w:t>
      </w:r>
    </w:p>
    <w:p>
      <w:pPr>
        <w:spacing w:after="0"/>
        <w:ind w:left="0"/>
        <w:jc w:val="both"/>
      </w:pPr>
      <w:r>
        <w:rPr>
          <w:rFonts w:ascii="Times New Roman"/>
          <w:b w:val="false"/>
          <w:i w:val="false"/>
          <w:color w:val="000000"/>
          <w:sz w:val="28"/>
        </w:rPr>
        <w:t>
      сотрудник районного отдела услугодателя в течение пяти рабочих дней после регистрации в канцелярии районного отдела направляет заявление услугополучателя вместе с документами услугополучателя в отдел трудовой миграции услугодателя;</w:t>
      </w:r>
    </w:p>
    <w:p>
      <w:pPr>
        <w:spacing w:after="0"/>
        <w:ind w:left="0"/>
        <w:jc w:val="both"/>
      </w:pPr>
      <w:r>
        <w:rPr>
          <w:rFonts w:ascii="Times New Roman"/>
          <w:b w:val="false"/>
          <w:i w:val="false"/>
          <w:color w:val="000000"/>
          <w:sz w:val="28"/>
        </w:rPr>
        <w:t xml:space="preserve">
      сотрудник отдела трудовой миграции услугодателя проверяет представленные документы на соответствие требованиям Правил и условий выдачи разрешений иностранному работнику на трудоустройство и работодателям на привлечение иностранной рабочей силы,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2012 года № 45 (далее - Правила);</w:t>
      </w:r>
    </w:p>
    <w:p>
      <w:pPr>
        <w:spacing w:after="0"/>
        <w:ind w:left="0"/>
        <w:jc w:val="both"/>
      </w:pPr>
      <w:r>
        <w:rPr>
          <w:rFonts w:ascii="Times New Roman"/>
          <w:b w:val="false"/>
          <w:i w:val="false"/>
          <w:color w:val="000000"/>
          <w:sz w:val="28"/>
        </w:rPr>
        <w:t>
      сотрудник отдела трудовой миграции услугодателя принимает от сотрудника районного отдела пакет документов с заявлением и приложением услугополучателя;</w:t>
      </w:r>
    </w:p>
    <w:p>
      <w:pPr>
        <w:spacing w:after="0"/>
        <w:ind w:left="0"/>
        <w:jc w:val="both"/>
      </w:pPr>
      <w:r>
        <w:rPr>
          <w:rFonts w:ascii="Times New Roman"/>
          <w:b w:val="false"/>
          <w:i w:val="false"/>
          <w:color w:val="000000"/>
          <w:sz w:val="28"/>
        </w:rPr>
        <w:t>
      сотрудник отдела трудовой миграции услугодателя в течение десяти рабочих дней вносит заявление услугополучателя на рассмотрение комиссии по выдаче разрешений на привлечение иностранной рабочей силы в город Алматы;</w:t>
      </w:r>
    </w:p>
    <w:p>
      <w:pPr>
        <w:spacing w:after="0"/>
        <w:ind w:left="0"/>
        <w:jc w:val="both"/>
      </w:pPr>
      <w:r>
        <w:rPr>
          <w:rFonts w:ascii="Times New Roman"/>
          <w:b w:val="false"/>
          <w:i w:val="false"/>
          <w:color w:val="000000"/>
          <w:sz w:val="28"/>
        </w:rPr>
        <w:t>
      сотрудник отдела трудовой миграции услугодателя размещает информацию о дате, времени и месте заседания комиссии на своем официальном интернет-ресурсе не менее, чем за три рабочих дня до даты заседания;</w:t>
      </w:r>
    </w:p>
    <w:p>
      <w:pPr>
        <w:spacing w:after="0"/>
        <w:ind w:left="0"/>
        <w:jc w:val="both"/>
      </w:pPr>
      <w:r>
        <w:rPr>
          <w:rFonts w:ascii="Times New Roman"/>
          <w:b w:val="false"/>
          <w:i w:val="false"/>
          <w:color w:val="000000"/>
          <w:sz w:val="28"/>
        </w:rPr>
        <w:t>
      комиссия по выдаче разрешений на привлечение иностранной рабочей силы 1 раз в неделю рассматривает заявления услугополучателей;</w:t>
      </w:r>
    </w:p>
    <w:p>
      <w:pPr>
        <w:spacing w:after="0"/>
        <w:ind w:left="0"/>
        <w:jc w:val="both"/>
      </w:pPr>
      <w:r>
        <w:rPr>
          <w:rFonts w:ascii="Times New Roman"/>
          <w:b w:val="false"/>
          <w:i w:val="false"/>
          <w:color w:val="000000"/>
          <w:sz w:val="28"/>
        </w:rPr>
        <w:t>
      комиссия по выдаче разрешений на привлечение иностранной рабочей выносит решение рекомендательного характера о выдаче или невыдаче разрешения;</w:t>
      </w:r>
    </w:p>
    <w:p>
      <w:pPr>
        <w:spacing w:after="0"/>
        <w:ind w:left="0"/>
        <w:jc w:val="both"/>
      </w:pPr>
      <w:r>
        <w:rPr>
          <w:rFonts w:ascii="Times New Roman"/>
          <w:b w:val="false"/>
          <w:i w:val="false"/>
          <w:color w:val="000000"/>
          <w:sz w:val="28"/>
        </w:rPr>
        <w:t>
      на основании решения комиссии по выдаче разрешений на привлечение иностранной рабочей силы услугодатель принимает решение по выдаче или невыдаче разрешения на привлечение иностранной рабочей силы;</w:t>
      </w:r>
    </w:p>
    <w:p>
      <w:pPr>
        <w:spacing w:after="0"/>
        <w:ind w:left="0"/>
        <w:jc w:val="both"/>
      </w:pPr>
      <w:r>
        <w:rPr>
          <w:rFonts w:ascii="Times New Roman"/>
          <w:b w:val="false"/>
          <w:i w:val="false"/>
          <w:color w:val="000000"/>
          <w:sz w:val="28"/>
        </w:rPr>
        <w:t>
      услугодатель уведомляет услугополучателя о принятом решении по выдаче либо отказу в выдаче разрешения на привлечение иностранной рабочей силы в течение трех рабочих дней с даты его принятия;</w:t>
      </w:r>
    </w:p>
    <w:p>
      <w:pPr>
        <w:spacing w:after="0"/>
        <w:ind w:left="0"/>
        <w:jc w:val="both"/>
      </w:pPr>
      <w:r>
        <w:rPr>
          <w:rFonts w:ascii="Times New Roman"/>
          <w:b w:val="false"/>
          <w:i w:val="false"/>
          <w:color w:val="000000"/>
          <w:sz w:val="28"/>
        </w:rPr>
        <w:t>
      услугополучатель сдает в канцелярию услугодателя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(двадцати) рабочих дней после получения уведомления о выдаче разрешения;</w:t>
      </w:r>
    </w:p>
    <w:p>
      <w:pPr>
        <w:spacing w:after="0"/>
        <w:ind w:left="0"/>
        <w:jc w:val="both"/>
      </w:pPr>
      <w:r>
        <w:rPr>
          <w:rFonts w:ascii="Times New Roman"/>
          <w:b w:val="false"/>
          <w:i w:val="false"/>
          <w:color w:val="000000"/>
          <w:sz w:val="28"/>
        </w:rPr>
        <w:t>
      сотрудник отдела трудовой миграции услугодателя проверяет документы, гарантирующие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w:t>
      </w:r>
    </w:p>
    <w:p>
      <w:pPr>
        <w:spacing w:after="0"/>
        <w:ind w:left="0"/>
        <w:jc w:val="both"/>
      </w:pPr>
      <w:r>
        <w:rPr>
          <w:rFonts w:ascii="Times New Roman"/>
          <w:b w:val="false"/>
          <w:i w:val="false"/>
          <w:color w:val="000000"/>
          <w:sz w:val="28"/>
        </w:rPr>
        <w:t>
      сотрудник отдела трудовой миграции услугодателя при соответствии документов требованиям Правил,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p>
    <w:p>
      <w:pPr>
        <w:spacing w:after="0"/>
        <w:ind w:left="0"/>
        <w:jc w:val="both"/>
      </w:pPr>
      <w:r>
        <w:rPr>
          <w:rFonts w:ascii="Times New Roman"/>
          <w:b w:val="false"/>
          <w:i w:val="false"/>
          <w:color w:val="000000"/>
          <w:sz w:val="28"/>
        </w:rPr>
        <w:t xml:space="preserve">
      В случае представления в неполном объеме и (или) не 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Правил, услугодатель в течение пяти рабочих дней со дня их поступления отказывает в выдаче разрешения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 </w:t>
      </w:r>
    </w:p>
    <w:p>
      <w:pPr>
        <w:spacing w:after="0"/>
        <w:ind w:left="0"/>
        <w:jc w:val="both"/>
      </w:pPr>
      <w:r>
        <w:rPr>
          <w:rFonts w:ascii="Times New Roman"/>
          <w:b w:val="false"/>
          <w:i w:val="false"/>
          <w:color w:val="000000"/>
          <w:sz w:val="28"/>
        </w:rPr>
        <w:t>
      2) переоформление разрешения на привлечение иностранной рабочей силы:</w:t>
      </w:r>
    </w:p>
    <w:p>
      <w:pPr>
        <w:spacing w:after="0"/>
        <w:ind w:left="0"/>
        <w:jc w:val="both"/>
      </w:pPr>
      <w:r>
        <w:rPr>
          <w:rFonts w:ascii="Times New Roman"/>
          <w:b w:val="false"/>
          <w:i w:val="false"/>
          <w:color w:val="000000"/>
          <w:sz w:val="28"/>
        </w:rPr>
        <w:t xml:space="preserve">
      сотрудник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переоформления разрешения на привлечение иностранной рабочей силы,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p>
    <w:p>
      <w:pPr>
        <w:spacing w:after="0"/>
        <w:ind w:left="0"/>
        <w:jc w:val="both"/>
      </w:pPr>
      <w:r>
        <w:rPr>
          <w:rFonts w:ascii="Times New Roman"/>
          <w:b w:val="false"/>
          <w:i w:val="false"/>
          <w:color w:val="000000"/>
          <w:sz w:val="28"/>
        </w:rPr>
        <w:t xml:space="preserve">
      сотрудник районного отдела услугодателя принимает представленные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сотрудник районного отдела услугодателя направляет услугополучателю извещение в течение трех рабочих дней дней со дня поступления заявления;</w:t>
      </w:r>
    </w:p>
    <w:p>
      <w:pPr>
        <w:spacing w:after="0"/>
        <w:ind w:left="0"/>
        <w:jc w:val="both"/>
      </w:pP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с документами услугополучателя в отдел трудовой миграции услугодателя;</w:t>
      </w:r>
    </w:p>
    <w:p>
      <w:pPr>
        <w:spacing w:after="0"/>
        <w:ind w:left="0"/>
        <w:jc w:val="both"/>
      </w:pPr>
      <w:r>
        <w:rPr>
          <w:rFonts w:ascii="Times New Roman"/>
          <w:b w:val="false"/>
          <w:i w:val="false"/>
          <w:color w:val="000000"/>
          <w:sz w:val="28"/>
        </w:rPr>
        <w:t xml:space="preserve">
      сотрудник отдела трудовой миграции услугодателя проверяет представленные документы на соответствие требованиям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сотрудник отдела трудовой миграции услугодателя принимает от сотрудника районного отдела услугодателя пакет документов с заявлением и приложением услугополучателя;</w:t>
      </w:r>
    </w:p>
    <w:p>
      <w:pPr>
        <w:spacing w:after="0"/>
        <w:ind w:left="0"/>
        <w:jc w:val="both"/>
      </w:pP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p>
    <w:p>
      <w:pPr>
        <w:spacing w:after="0"/>
        <w:ind w:left="0"/>
        <w:jc w:val="both"/>
      </w:pPr>
      <w:r>
        <w:rPr>
          <w:rFonts w:ascii="Times New Roman"/>
          <w:b w:val="false"/>
          <w:i w:val="false"/>
          <w:color w:val="000000"/>
          <w:sz w:val="28"/>
        </w:rPr>
        <w:t>
      руководитель услугодателя принимает решение о переоформлении или об отказе в переоформлении разрешения на привлечение иностранной рабочей силы;</w:t>
      </w:r>
    </w:p>
    <w:p>
      <w:pPr>
        <w:spacing w:after="0"/>
        <w:ind w:left="0"/>
        <w:jc w:val="both"/>
      </w:pPr>
      <w:r>
        <w:rPr>
          <w:rFonts w:ascii="Times New Roman"/>
          <w:b w:val="false"/>
          <w:i w:val="false"/>
          <w:color w:val="000000"/>
          <w:sz w:val="28"/>
        </w:rPr>
        <w:t>
      сотрудник отдела трудовой миграции услугодателя направляет либо уведомление о переоформлении или об отказе в переоформлении разрешения на привлечение иностранной рабочей силы в бумажном виде в течение трех рабочих дней с даты принятия решения;</w:t>
      </w:r>
    </w:p>
    <w:p>
      <w:pPr>
        <w:spacing w:after="0"/>
        <w:ind w:left="0"/>
        <w:jc w:val="both"/>
      </w:pPr>
      <w:r>
        <w:rPr>
          <w:rFonts w:ascii="Times New Roman"/>
          <w:b w:val="false"/>
          <w:i w:val="false"/>
          <w:color w:val="000000"/>
          <w:sz w:val="28"/>
        </w:rPr>
        <w:t>
      услугополучатель сдает в канцелярию услугодателя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(двадцати) рабочих дней после получения уведомления о выдаче разрешения;</w:t>
      </w:r>
    </w:p>
    <w:p>
      <w:pPr>
        <w:spacing w:after="0"/>
        <w:ind w:left="0"/>
        <w:jc w:val="both"/>
      </w:pPr>
      <w:r>
        <w:rPr>
          <w:rFonts w:ascii="Times New Roman"/>
          <w:b w:val="false"/>
          <w:i w:val="false"/>
          <w:color w:val="000000"/>
          <w:sz w:val="28"/>
        </w:rPr>
        <w:t>
      сотрудник отдела трудовой миграции услугодателя проверяет документы, гарантирующие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w:t>
      </w:r>
    </w:p>
    <w:p>
      <w:pPr>
        <w:spacing w:after="0"/>
        <w:ind w:left="0"/>
        <w:jc w:val="both"/>
      </w:pPr>
      <w:r>
        <w:rPr>
          <w:rFonts w:ascii="Times New Roman"/>
          <w:b w:val="false"/>
          <w:i w:val="false"/>
          <w:color w:val="000000"/>
          <w:sz w:val="28"/>
        </w:rPr>
        <w:t xml:space="preserve">
      сотрудник отдела трудовой миграции услугодателя при соответствии документов требованиям </w:t>
      </w:r>
      <w:r>
        <w:rPr>
          <w:rFonts w:ascii="Times New Roman"/>
          <w:b w:val="false"/>
          <w:i w:val="false"/>
          <w:color w:val="000000"/>
          <w:sz w:val="28"/>
        </w:rPr>
        <w:t>Правил</w:t>
      </w:r>
      <w:r>
        <w:rPr>
          <w:rFonts w:ascii="Times New Roman"/>
          <w:b w:val="false"/>
          <w:i w:val="false"/>
          <w:color w:val="000000"/>
          <w:sz w:val="28"/>
        </w:rPr>
        <w:t>,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p>
    <w:p>
      <w:pPr>
        <w:spacing w:after="0"/>
        <w:ind w:left="0"/>
        <w:jc w:val="both"/>
      </w:pPr>
      <w:r>
        <w:rPr>
          <w:rFonts w:ascii="Times New Roman"/>
          <w:b w:val="false"/>
          <w:i w:val="false"/>
          <w:color w:val="000000"/>
          <w:sz w:val="28"/>
        </w:rPr>
        <w:t xml:space="preserve">
      В случае представления в неполном объеме и (или) незаполнения по установленной форме документов, предусмотренных пунктами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настоящих Правил, уполномоченный орган в течение пяти рабочих дней со дня их поступления отказывает в выдаче, продлении срока разрешения и возвращает документы работодателю с указанием не представленных и (или) не заполненных по установленной форме документов.</w:t>
      </w:r>
    </w:p>
    <w:p>
      <w:pPr>
        <w:spacing w:after="0"/>
        <w:ind w:left="0"/>
        <w:jc w:val="both"/>
      </w:pPr>
      <w:r>
        <w:rPr>
          <w:rFonts w:ascii="Times New Roman"/>
          <w:b w:val="false"/>
          <w:i w:val="false"/>
          <w:color w:val="000000"/>
          <w:sz w:val="28"/>
        </w:rPr>
        <w:t>
      3) продление разрешения:</w:t>
      </w:r>
    </w:p>
    <w:p>
      <w:pPr>
        <w:spacing w:after="0"/>
        <w:ind w:left="0"/>
        <w:jc w:val="both"/>
      </w:pPr>
      <w:r>
        <w:rPr>
          <w:rFonts w:ascii="Times New Roman"/>
          <w:b w:val="false"/>
          <w:i w:val="false"/>
          <w:color w:val="000000"/>
          <w:sz w:val="28"/>
        </w:rPr>
        <w:t xml:space="preserve">
      сотрудник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продления срока разрешения не позднее, чем за двадцать рабочих дней до окончания срока действия разрешения,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p>
    <w:p>
      <w:pPr>
        <w:spacing w:after="0"/>
        <w:ind w:left="0"/>
        <w:jc w:val="both"/>
      </w:pPr>
      <w:r>
        <w:rPr>
          <w:rFonts w:ascii="Times New Roman"/>
          <w:b w:val="false"/>
          <w:i w:val="false"/>
          <w:color w:val="000000"/>
          <w:sz w:val="28"/>
        </w:rPr>
        <w:t xml:space="preserve">
      сотрудник районного отдела услугодателя проверяет представленные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сотрудник районного отдела услугодателя направляет услугополучателю извещение в течение трех рабочих дней со дня поступления заявления;</w:t>
      </w:r>
    </w:p>
    <w:p>
      <w:pPr>
        <w:spacing w:after="0"/>
        <w:ind w:left="0"/>
        <w:jc w:val="both"/>
      </w:pP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услугополучателя в отдел трудовой миграции услугодателя;</w:t>
      </w:r>
    </w:p>
    <w:p>
      <w:pPr>
        <w:spacing w:after="0"/>
        <w:ind w:left="0"/>
        <w:jc w:val="both"/>
      </w:pPr>
      <w:r>
        <w:rPr>
          <w:rFonts w:ascii="Times New Roman"/>
          <w:b w:val="false"/>
          <w:i w:val="false"/>
          <w:color w:val="000000"/>
          <w:sz w:val="28"/>
        </w:rPr>
        <w:t xml:space="preserve">
      сотрудник отдела трудовой миграции услугодателя проверяет представленные документы на соответствие требованиям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сотрудник отдела трудовой миграции услугодателя принимает от сотрудника районного отдела пакет документов в заявлением услугополучателя;</w:t>
      </w:r>
    </w:p>
    <w:p>
      <w:pPr>
        <w:spacing w:after="0"/>
        <w:ind w:left="0"/>
        <w:jc w:val="both"/>
      </w:pP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p>
    <w:p>
      <w:pPr>
        <w:spacing w:after="0"/>
        <w:ind w:left="0"/>
        <w:jc w:val="both"/>
      </w:pPr>
      <w:r>
        <w:rPr>
          <w:rFonts w:ascii="Times New Roman"/>
          <w:b w:val="false"/>
          <w:i w:val="false"/>
          <w:color w:val="000000"/>
          <w:sz w:val="28"/>
        </w:rPr>
        <w:t>
      руководитель услугодателя принимает решение о продлении или об отказе в продлении срока разрешения;</w:t>
      </w:r>
    </w:p>
    <w:p>
      <w:pPr>
        <w:spacing w:after="0"/>
        <w:ind w:left="0"/>
        <w:jc w:val="both"/>
      </w:pPr>
      <w:r>
        <w:rPr>
          <w:rFonts w:ascii="Times New Roman"/>
          <w:b w:val="false"/>
          <w:i w:val="false"/>
          <w:color w:val="000000"/>
          <w:sz w:val="28"/>
        </w:rPr>
        <w:t>
      сотрудник отдела трудовой миграции услугодателя направляет уведомление о принятом решении по продлению или в отказе продления срока разрешения в бумажном виде в течение трех рабочих дней с даты принятия решения;</w:t>
      </w:r>
    </w:p>
    <w:p>
      <w:pPr>
        <w:spacing w:after="0"/>
        <w:ind w:left="0"/>
        <w:jc w:val="both"/>
      </w:pPr>
      <w:r>
        <w:rPr>
          <w:rFonts w:ascii="Times New Roman"/>
          <w:b w:val="false"/>
          <w:i w:val="false"/>
          <w:color w:val="000000"/>
          <w:sz w:val="28"/>
        </w:rPr>
        <w:t>
      В случае обращения работодателя за получением разрешения сотрудник отдела трудовой миграции услугодателя, в течение трех рабочих дней в бумажном виде под роспись выдает разрешение работодателю или направляет разрешение через информационную систему "Государственная база данных "Е-лицензирование".</w:t>
      </w:r>
    </w:p>
    <w:p>
      <w:pPr>
        <w:spacing w:after="0"/>
        <w:ind w:left="0"/>
        <w:jc w:val="both"/>
      </w:pPr>
      <w:r>
        <w:rPr>
          <w:rFonts w:ascii="Times New Roman"/>
          <w:b w:val="false"/>
          <w:i w:val="false"/>
          <w:color w:val="000000"/>
          <w:sz w:val="28"/>
        </w:rPr>
        <w:t>
      4) выдача или продление разрешения на трудоустройство:</w:t>
      </w:r>
    </w:p>
    <w:p>
      <w:pPr>
        <w:spacing w:after="0"/>
        <w:ind w:left="0"/>
        <w:jc w:val="both"/>
      </w:pPr>
      <w:r>
        <w:rPr>
          <w:rFonts w:ascii="Times New Roman"/>
          <w:b w:val="false"/>
          <w:i w:val="false"/>
          <w:color w:val="000000"/>
          <w:sz w:val="28"/>
        </w:rPr>
        <w:t xml:space="preserve">
      сотрудник районного отдела услугодателя после поступления заявления согласно </w:t>
      </w:r>
      <w:r>
        <w:rPr>
          <w:rFonts w:ascii="Times New Roman"/>
          <w:b w:val="false"/>
          <w:i w:val="false"/>
          <w:color w:val="000000"/>
          <w:sz w:val="28"/>
        </w:rPr>
        <w:t>Приложения 5</w:t>
      </w:r>
      <w:r>
        <w:rPr>
          <w:rFonts w:ascii="Times New Roman"/>
          <w:b w:val="false"/>
          <w:i w:val="false"/>
          <w:color w:val="000000"/>
          <w:sz w:val="28"/>
        </w:rPr>
        <w:t xml:space="preserve"> к Стандарту государственной услуги и необходимых документов для получения или продления разрешения на трудоустройство,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p>
    <w:p>
      <w:pPr>
        <w:spacing w:after="0"/>
        <w:ind w:left="0"/>
        <w:jc w:val="both"/>
      </w:pP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p>
    <w:p>
      <w:pPr>
        <w:spacing w:after="0"/>
        <w:ind w:left="0"/>
        <w:jc w:val="both"/>
      </w:pPr>
      <w:r>
        <w:rPr>
          <w:rFonts w:ascii="Times New Roman"/>
          <w:b w:val="false"/>
          <w:i w:val="false"/>
          <w:color w:val="000000"/>
          <w:sz w:val="28"/>
        </w:rPr>
        <w:t xml:space="preserve">
      сотрудник районного отдела услугодателя проверяет представленные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услугополучателю извещение;</w:t>
      </w:r>
    </w:p>
    <w:p>
      <w:pPr>
        <w:spacing w:after="0"/>
        <w:ind w:left="0"/>
        <w:jc w:val="both"/>
      </w:pP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услугополучателя;</w:t>
      </w:r>
    </w:p>
    <w:p>
      <w:pPr>
        <w:spacing w:after="0"/>
        <w:ind w:left="0"/>
        <w:jc w:val="both"/>
      </w:pPr>
      <w:r>
        <w:rPr>
          <w:rFonts w:ascii="Times New Roman"/>
          <w:b w:val="false"/>
          <w:i w:val="false"/>
          <w:color w:val="000000"/>
          <w:sz w:val="28"/>
        </w:rPr>
        <w:t xml:space="preserve">
      сотрудник отдела трудовой миграции услугодателя проверяет представленные документы на соответствие требованиям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сотрудник отдела трудовой миграции услугодателя принимает от сотрудника районного отдела услугодателя пакет документов с заявлением услугополучателя;</w:t>
      </w:r>
    </w:p>
    <w:p>
      <w:pPr>
        <w:spacing w:after="0"/>
        <w:ind w:left="0"/>
        <w:jc w:val="both"/>
      </w:pP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p>
    <w:p>
      <w:pPr>
        <w:spacing w:after="0"/>
        <w:ind w:left="0"/>
        <w:jc w:val="both"/>
      </w:pPr>
      <w:r>
        <w:rPr>
          <w:rFonts w:ascii="Times New Roman"/>
          <w:b w:val="false"/>
          <w:i w:val="false"/>
          <w:color w:val="000000"/>
          <w:sz w:val="28"/>
        </w:rPr>
        <w:t>
      руководитель услугодателя принимает решение о выдаче или продлении разрешения на трудоустройство;</w:t>
      </w:r>
    </w:p>
    <w:p>
      <w:pPr>
        <w:spacing w:after="0"/>
        <w:ind w:left="0"/>
        <w:jc w:val="both"/>
      </w:pPr>
      <w:r>
        <w:rPr>
          <w:rFonts w:ascii="Times New Roman"/>
          <w:b w:val="false"/>
          <w:i w:val="false"/>
          <w:color w:val="000000"/>
          <w:sz w:val="28"/>
        </w:rPr>
        <w:t>
      сотрудник отдела трудовой миграции услугодателя письменно уведомляет услугополучателя о принятом решении в течение трех рабочих дней с даты его принятия;</w:t>
      </w:r>
    </w:p>
    <w:p>
      <w:pPr>
        <w:spacing w:after="0"/>
        <w:ind w:left="0"/>
        <w:jc w:val="both"/>
      </w:pPr>
      <w:r>
        <w:rPr>
          <w:rFonts w:ascii="Times New Roman"/>
          <w:b w:val="false"/>
          <w:i w:val="false"/>
          <w:color w:val="000000"/>
          <w:sz w:val="28"/>
        </w:rPr>
        <w:t>
      услугополучатель после получения уведомления представляет услугодателю в течение двадцати рабочих дней документы, гарантирующие его выезд из Республики Казахстан по истечение срока действия разрешения (копии договора между банком и работником и документа, подтверждающего внесение гарантийных взносов на банковский счет иностранного работника);</w:t>
      </w:r>
    </w:p>
    <w:p>
      <w:pPr>
        <w:spacing w:after="0"/>
        <w:ind w:left="0"/>
        <w:jc w:val="both"/>
      </w:pPr>
      <w:r>
        <w:rPr>
          <w:rFonts w:ascii="Times New Roman"/>
          <w:b w:val="false"/>
          <w:i w:val="false"/>
          <w:color w:val="000000"/>
          <w:sz w:val="28"/>
        </w:rPr>
        <w:t xml:space="preserve">
      сотрудник отдела трудовой миграции услугодателя при соответствии документов требованиям </w:t>
      </w:r>
      <w:r>
        <w:rPr>
          <w:rFonts w:ascii="Times New Roman"/>
          <w:b w:val="false"/>
          <w:i w:val="false"/>
          <w:color w:val="000000"/>
          <w:sz w:val="28"/>
        </w:rPr>
        <w:t>Правил</w:t>
      </w:r>
      <w:r>
        <w:rPr>
          <w:rFonts w:ascii="Times New Roman"/>
          <w:b w:val="false"/>
          <w:i w:val="false"/>
          <w:color w:val="000000"/>
          <w:sz w:val="28"/>
        </w:rPr>
        <w:t>,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p>
    <w:p>
      <w:pPr>
        <w:spacing w:after="0"/>
        <w:ind w:left="0"/>
        <w:jc w:val="both"/>
      </w:pPr>
      <w:r>
        <w:rPr>
          <w:rFonts w:ascii="Times New Roman"/>
          <w:b w:val="false"/>
          <w:i w:val="false"/>
          <w:color w:val="000000"/>
          <w:sz w:val="28"/>
        </w:rPr>
        <w:t xml:space="preserve">
      В случае представления в неполном объеме и (или) не 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w:t>
      </w:r>
      <w:r>
        <w:rPr>
          <w:rFonts w:ascii="Times New Roman"/>
          <w:b w:val="false"/>
          <w:i w:val="false"/>
          <w:color w:val="000000"/>
          <w:sz w:val="28"/>
        </w:rPr>
        <w:t>Правил</w:t>
      </w:r>
      <w:r>
        <w:rPr>
          <w:rFonts w:ascii="Times New Roman"/>
          <w:b w:val="false"/>
          <w:i w:val="false"/>
          <w:color w:val="000000"/>
          <w:sz w:val="28"/>
        </w:rPr>
        <w:t xml:space="preserve">, руководитель районного отдела услугодателя в течение пяти рабочих дней со дня их поступления отказывает в выдаче или продлении срока разрешения на трудоустройство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 </w:t>
      </w:r>
    </w:p>
    <w:p>
      <w:pPr>
        <w:spacing w:after="0"/>
        <w:ind w:left="0"/>
        <w:jc w:val="both"/>
      </w:pPr>
      <w:r>
        <w:rPr>
          <w:rFonts w:ascii="Times New Roman"/>
          <w:b w:val="false"/>
          <w:i w:val="false"/>
          <w:color w:val="000000"/>
          <w:sz w:val="28"/>
        </w:rPr>
        <w:t>
      5) переоформление разрешения на трудоустройство:</w:t>
      </w:r>
    </w:p>
    <w:p>
      <w:pPr>
        <w:spacing w:after="0"/>
        <w:ind w:left="0"/>
        <w:jc w:val="both"/>
      </w:pPr>
      <w:r>
        <w:rPr>
          <w:rFonts w:ascii="Times New Roman"/>
          <w:b w:val="false"/>
          <w:i w:val="false"/>
          <w:color w:val="000000"/>
          <w:sz w:val="28"/>
        </w:rPr>
        <w:t xml:space="preserve">
      сотрудник услугодателя после поступления заявления согласно </w:t>
      </w:r>
      <w:r>
        <w:rPr>
          <w:rFonts w:ascii="Times New Roman"/>
          <w:b w:val="false"/>
          <w:i w:val="false"/>
          <w:color w:val="000000"/>
          <w:sz w:val="28"/>
        </w:rPr>
        <w:t>Приложения 5</w:t>
      </w:r>
      <w:r>
        <w:rPr>
          <w:rFonts w:ascii="Times New Roman"/>
          <w:b w:val="false"/>
          <w:i w:val="false"/>
          <w:color w:val="000000"/>
          <w:sz w:val="28"/>
        </w:rPr>
        <w:t xml:space="preserve"> к Стандарту государственной услуги и необходимых документов для переоформления разрешения на трудоустройство, проводит регистрацию в Единой системе электронного документооборота услугодателя, передает на рассмотрение руководителю услугодателя;</w:t>
      </w:r>
    </w:p>
    <w:p>
      <w:pPr>
        <w:spacing w:after="0"/>
        <w:ind w:left="0"/>
        <w:jc w:val="both"/>
      </w:pPr>
      <w:r>
        <w:rPr>
          <w:rFonts w:ascii="Times New Roman"/>
          <w:b w:val="false"/>
          <w:i w:val="false"/>
          <w:color w:val="000000"/>
          <w:sz w:val="28"/>
        </w:rPr>
        <w:t>
      руководитель услугодателя согласно резолюции отписывает заявление услугополучателя руководителю отдела трудовой миграции услугодателя;</w:t>
      </w:r>
    </w:p>
    <w:p>
      <w:pPr>
        <w:spacing w:after="0"/>
        <w:ind w:left="0"/>
        <w:jc w:val="both"/>
      </w:pPr>
      <w:r>
        <w:rPr>
          <w:rFonts w:ascii="Times New Roman"/>
          <w:b w:val="false"/>
          <w:i w:val="false"/>
          <w:color w:val="000000"/>
          <w:sz w:val="28"/>
        </w:rPr>
        <w:t>
      руководителю отдела трудовой миграции услугодателя согласно резолюции отписывает заявление услугополучателя сотруднику отдела трудовой миграции;</w:t>
      </w:r>
    </w:p>
    <w:p>
      <w:pPr>
        <w:spacing w:after="0"/>
        <w:ind w:left="0"/>
        <w:jc w:val="both"/>
      </w:pPr>
      <w:r>
        <w:rPr>
          <w:rFonts w:ascii="Times New Roman"/>
          <w:b w:val="false"/>
          <w:i w:val="false"/>
          <w:color w:val="000000"/>
          <w:sz w:val="28"/>
        </w:rPr>
        <w:t xml:space="preserve">
      сотрудник отдела трудовой миграции услугодателя проверяет представленные документы на соответствие требованиям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сотрудник отдела трудовой миграции услугодателя вносит на рассмотрение руководителя услугодателя заявление и документы на переоформление разрешения на трудоустройство;</w:t>
      </w:r>
    </w:p>
    <w:p>
      <w:pPr>
        <w:spacing w:after="0"/>
        <w:ind w:left="0"/>
        <w:jc w:val="both"/>
      </w:pPr>
      <w:r>
        <w:rPr>
          <w:rFonts w:ascii="Times New Roman"/>
          <w:b w:val="false"/>
          <w:i w:val="false"/>
          <w:color w:val="000000"/>
          <w:sz w:val="28"/>
        </w:rPr>
        <w:t>
      руководитель услугодателя в течение трех рабочих дней принимает решение о переоформлении разрешения на трудоустройство;</w:t>
      </w:r>
    </w:p>
    <w:p>
      <w:pPr>
        <w:spacing w:after="0"/>
        <w:ind w:left="0"/>
        <w:jc w:val="both"/>
      </w:pPr>
      <w:r>
        <w:rPr>
          <w:rFonts w:ascii="Times New Roman"/>
          <w:b w:val="false"/>
          <w:i w:val="false"/>
          <w:color w:val="000000"/>
          <w:sz w:val="28"/>
        </w:rPr>
        <w:t>
      сотрудник отдела трудовой миграции услугодателя письменно уведомляет услугополучателя о принятом решении;</w:t>
      </w:r>
    </w:p>
    <w:p>
      <w:pPr>
        <w:spacing w:after="0"/>
        <w:ind w:left="0"/>
        <w:jc w:val="both"/>
      </w:pPr>
      <w:r>
        <w:rPr>
          <w:rFonts w:ascii="Times New Roman"/>
          <w:b w:val="false"/>
          <w:i w:val="false"/>
          <w:color w:val="000000"/>
          <w:sz w:val="28"/>
        </w:rPr>
        <w:t>
      услугополучатель после получения уведомления представляет услугодателю в течение двадцати рабочих дней документы, гарантирующие его выезд из Республики Казахстан по истечение срока действия разрешения (копии договора между банком и работником и документа, подтверждающего внесение гарантийных взносов на банковский счет иностранного работника);</w:t>
      </w:r>
    </w:p>
    <w:p>
      <w:pPr>
        <w:spacing w:after="0"/>
        <w:ind w:left="0"/>
        <w:jc w:val="both"/>
      </w:pPr>
      <w:r>
        <w:rPr>
          <w:rFonts w:ascii="Times New Roman"/>
          <w:b w:val="false"/>
          <w:i w:val="false"/>
          <w:color w:val="000000"/>
          <w:sz w:val="28"/>
        </w:rPr>
        <w:t xml:space="preserve">
      сотрудник отдела трудовой миграции услугодателя при соответствии документов требованиям </w:t>
      </w:r>
      <w:r>
        <w:rPr>
          <w:rFonts w:ascii="Times New Roman"/>
          <w:b w:val="false"/>
          <w:i w:val="false"/>
          <w:color w:val="000000"/>
          <w:sz w:val="28"/>
        </w:rPr>
        <w:t>Правил</w:t>
      </w:r>
      <w:r>
        <w:rPr>
          <w:rFonts w:ascii="Times New Roman"/>
          <w:b w:val="false"/>
          <w:i w:val="false"/>
          <w:color w:val="000000"/>
          <w:sz w:val="28"/>
        </w:rPr>
        <w:t>,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p>
    <w:p>
      <w:pPr>
        <w:spacing w:after="0"/>
        <w:ind w:left="0"/>
        <w:jc w:val="both"/>
      </w:pPr>
      <w:r>
        <w:rPr>
          <w:rFonts w:ascii="Times New Roman"/>
          <w:b w:val="false"/>
          <w:i w:val="false"/>
          <w:color w:val="000000"/>
          <w:sz w:val="28"/>
        </w:rPr>
        <w:t xml:space="preserve">
      В случае представления в неполном объеме и (или) не заполнения по установленной форме документов, предусмотренных требованиями </w:t>
      </w:r>
      <w:r>
        <w:rPr>
          <w:rFonts w:ascii="Times New Roman"/>
          <w:b w:val="false"/>
          <w:i w:val="false"/>
          <w:color w:val="000000"/>
          <w:sz w:val="28"/>
        </w:rPr>
        <w:t>Правил</w:t>
      </w:r>
      <w:r>
        <w:rPr>
          <w:rFonts w:ascii="Times New Roman"/>
          <w:b w:val="false"/>
          <w:i w:val="false"/>
          <w:color w:val="000000"/>
          <w:sz w:val="28"/>
        </w:rPr>
        <w:t xml:space="preserve">, услугодатель в течение трех рабочих дней со дня их поступления отказывает в переоформлении разрешения на трудоустройство с указанием не представленных и (или) не заполненных по установленной форме документов. </w:t>
      </w:r>
    </w:p>
    <w:p>
      <w:pPr>
        <w:spacing w:after="0"/>
        <w:ind w:left="0"/>
        <w:jc w:val="left"/>
      </w:pPr>
      <w:r>
        <w:rPr>
          <w:rFonts w:ascii="Times New Roman"/>
          <w:b/>
          <w:i w:val="false"/>
          <w:color w:val="000000"/>
        </w:rPr>
        <w:t xml:space="preserve"> 4. Описание порядка использования информационных систем в</w:t>
      </w:r>
      <w:r>
        <w:br/>
      </w:r>
      <w:r>
        <w:rPr>
          <w:rFonts w:ascii="Times New Roman"/>
          <w:b/>
          <w:i w:val="false"/>
          <w:color w:val="000000"/>
        </w:rPr>
        <w:t>процессе оказания государственной услуги</w:t>
      </w:r>
    </w:p>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к настоящему Регламенту.</w:t>
      </w:r>
    </w:p>
    <w:p>
      <w:pPr>
        <w:spacing w:after="0"/>
        <w:ind w:left="0"/>
        <w:jc w:val="both"/>
      </w:pPr>
      <w:r>
        <w:rPr>
          <w:rFonts w:ascii="Times New Roman"/>
          <w:b w:val="false"/>
          <w:i w:val="false"/>
          <w:color w:val="000000"/>
          <w:sz w:val="28"/>
        </w:rPr>
        <w:t>
      Услугополучатель подает запрос через портал, данный запрос отправляется на рассмотрение услугодателю.</w:t>
      </w:r>
    </w:p>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p>
      <w:pPr>
        <w:spacing w:after="0"/>
        <w:ind w:left="0"/>
        <w:jc w:val="both"/>
      </w:pPr>
      <w:r>
        <w:rPr>
          <w:rFonts w:ascii="Times New Roman"/>
          <w:b w:val="false"/>
          <w:i w:val="false"/>
          <w:color w:val="000000"/>
          <w:sz w:val="28"/>
        </w:rPr>
        <w:t xml:space="preserve">
      Услугополучатель для заявки на получение государственной услуги на портале выбирает "Выдача, переоформление, продление разрешения на привлечение иностранной рабочей силы". </w:t>
      </w:r>
    </w:p>
    <w:p>
      <w:pPr>
        <w:spacing w:after="0"/>
        <w:ind w:left="0"/>
        <w:jc w:val="both"/>
      </w:pPr>
      <w:r>
        <w:rPr>
          <w:rFonts w:ascii="Times New Roman"/>
          <w:b w:val="false"/>
          <w:i w:val="false"/>
          <w:color w:val="000000"/>
          <w:sz w:val="28"/>
        </w:rPr>
        <w:t xml:space="preserve">
      Портал формирует первый шаг подачи заявки, автоматически заполняя данные о услугополучателе. </w:t>
      </w:r>
    </w:p>
    <w:p>
      <w:pPr>
        <w:spacing w:after="0"/>
        <w:ind w:left="0"/>
        <w:jc w:val="both"/>
      </w:pPr>
      <w:r>
        <w:rPr>
          <w:rFonts w:ascii="Times New Roman"/>
          <w:b w:val="false"/>
          <w:i w:val="false"/>
          <w:color w:val="000000"/>
          <w:sz w:val="28"/>
        </w:rPr>
        <w:t xml:space="preserve">
      Услугополучатель выбирает услугу, подразделение услугодателя. </w:t>
      </w:r>
    </w:p>
    <w:p>
      <w:pPr>
        <w:spacing w:after="0"/>
        <w:ind w:left="0"/>
        <w:jc w:val="both"/>
      </w:pPr>
      <w:r>
        <w:rPr>
          <w:rFonts w:ascii="Times New Roman"/>
          <w:b w:val="false"/>
          <w:i w:val="false"/>
          <w:color w:val="000000"/>
          <w:sz w:val="28"/>
        </w:rPr>
        <w:t>
      Услугополучатель заполняет данные в сплывающих окнах:</w:t>
      </w:r>
    </w:p>
    <w:p>
      <w:pPr>
        <w:spacing w:after="0"/>
        <w:ind w:left="0"/>
        <w:jc w:val="both"/>
      </w:pPr>
      <w:r>
        <w:rPr>
          <w:rFonts w:ascii="Times New Roman"/>
          <w:b w:val="false"/>
          <w:i w:val="false"/>
          <w:color w:val="000000"/>
          <w:sz w:val="28"/>
        </w:rPr>
        <w:t>
      1) для получения, продления или переоформления разрешения на привлечение иностранной рабочей силы услугополучателем (работодателем):</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сведения о привлекаемых иностранных работниках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Стандарту а также сканированные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w:t>
      </w:r>
    </w:p>
    <w:p>
      <w:pPr>
        <w:spacing w:after="0"/>
        <w:ind w:left="0"/>
        <w:jc w:val="both"/>
      </w:pPr>
      <w:r>
        <w:rPr>
          <w:rFonts w:ascii="Times New Roman"/>
          <w:b w:val="false"/>
          <w:i w:val="false"/>
          <w:color w:val="000000"/>
          <w:sz w:val="28"/>
        </w:rPr>
        <w:t xml:space="preserve">
      информация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согласование особых условий выдачи разрешений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2) для выдачи, продления или переоформления разрешения на трудоустройство:</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сведения об иностранном работнике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а также сканированные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w:t>
      </w:r>
    </w:p>
    <w:p>
      <w:pPr>
        <w:spacing w:after="0"/>
        <w:ind w:left="0"/>
        <w:jc w:val="both"/>
      </w:pPr>
      <w:r>
        <w:rPr>
          <w:rFonts w:ascii="Times New Roman"/>
          <w:b w:val="false"/>
          <w:i w:val="false"/>
          <w:color w:val="000000"/>
          <w:sz w:val="28"/>
        </w:rPr>
        <w:t xml:space="preserve">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9. График работы:</w:t>
      </w:r>
    </w:p>
    <w:p>
      <w:pPr>
        <w:spacing w:after="0"/>
        <w:ind w:left="0"/>
        <w:jc w:val="both"/>
      </w:pPr>
      <w:r>
        <w:rPr>
          <w:rFonts w:ascii="Times New Roman"/>
          <w:b w:val="false"/>
          <w:i w:val="false"/>
          <w:color w:val="000000"/>
          <w:sz w:val="28"/>
        </w:rPr>
        <w:t>
      1) услугодателя – размещен на интернет 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18.00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10. Сроки оказания государственной услуги с момента сдачи пакета документов:</w:t>
      </w:r>
    </w:p>
    <w:p>
      <w:pPr>
        <w:spacing w:after="0"/>
        <w:ind w:left="0"/>
        <w:jc w:val="both"/>
      </w:pPr>
      <w:r>
        <w:rPr>
          <w:rFonts w:ascii="Times New Roman"/>
          <w:b w:val="false"/>
          <w:i w:val="false"/>
          <w:color w:val="000000"/>
          <w:sz w:val="28"/>
        </w:rPr>
        <w:t xml:space="preserve">
      услугополучателем (работодателем) услугодателю или через портал: </w:t>
      </w:r>
    </w:p>
    <w:p>
      <w:pPr>
        <w:spacing w:after="0"/>
        <w:ind w:left="0"/>
        <w:jc w:val="both"/>
      </w:pPr>
      <w:r>
        <w:rPr>
          <w:rFonts w:ascii="Times New Roman"/>
          <w:b w:val="false"/>
          <w:i w:val="false"/>
          <w:color w:val="000000"/>
          <w:sz w:val="28"/>
        </w:rPr>
        <w:t>
      выдача разрешения – в течение 41 (сорок один) рабочих дня;</w:t>
      </w:r>
    </w:p>
    <w:p>
      <w:pPr>
        <w:spacing w:after="0"/>
        <w:ind w:left="0"/>
        <w:jc w:val="both"/>
      </w:pPr>
      <w:r>
        <w:rPr>
          <w:rFonts w:ascii="Times New Roman"/>
          <w:b w:val="false"/>
          <w:i w:val="false"/>
          <w:color w:val="000000"/>
          <w:sz w:val="28"/>
        </w:rPr>
        <w:t>
      переоформление разрешения – в течение 31 (тридцать один) рабочего дня;</w:t>
      </w:r>
    </w:p>
    <w:p>
      <w:pPr>
        <w:spacing w:after="0"/>
        <w:ind w:left="0"/>
        <w:jc w:val="both"/>
      </w:pPr>
      <w:r>
        <w:rPr>
          <w:rFonts w:ascii="Times New Roman"/>
          <w:b w:val="false"/>
          <w:i w:val="false"/>
          <w:color w:val="000000"/>
          <w:sz w:val="28"/>
        </w:rPr>
        <w:t>
      продление разрешения – в течение 8 (восемь) рабочих дней;</w:t>
      </w:r>
    </w:p>
    <w:p>
      <w:pPr>
        <w:spacing w:after="0"/>
        <w:ind w:left="0"/>
        <w:jc w:val="both"/>
      </w:pPr>
      <w:r>
        <w:rPr>
          <w:rFonts w:ascii="Times New Roman"/>
          <w:b w:val="false"/>
          <w:i w:val="false"/>
          <w:color w:val="000000"/>
          <w:sz w:val="28"/>
        </w:rPr>
        <w:t>
      услугополучателем (иностранным работником) услугодателю:</w:t>
      </w:r>
    </w:p>
    <w:p>
      <w:pPr>
        <w:spacing w:after="0"/>
        <w:ind w:left="0"/>
        <w:jc w:val="both"/>
      </w:pPr>
      <w:r>
        <w:rPr>
          <w:rFonts w:ascii="Times New Roman"/>
          <w:b w:val="false"/>
          <w:i w:val="false"/>
          <w:color w:val="000000"/>
          <w:sz w:val="28"/>
        </w:rPr>
        <w:t>
      выдача и продление разрешения на трудоустройство – в течение 31 (тридцать один) рабочего дня;</w:t>
      </w:r>
    </w:p>
    <w:p>
      <w:pPr>
        <w:spacing w:after="0"/>
        <w:ind w:left="0"/>
        <w:jc w:val="both"/>
      </w:pPr>
      <w:r>
        <w:rPr>
          <w:rFonts w:ascii="Times New Roman"/>
          <w:b w:val="false"/>
          <w:i w:val="false"/>
          <w:color w:val="000000"/>
          <w:sz w:val="28"/>
        </w:rPr>
        <w:t>
      переоформление разрешения на трудоустройство – в течение 3 (три) рабочих дней.</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p>
      <w:pPr>
        <w:spacing w:after="0"/>
        <w:ind w:left="0"/>
        <w:jc w:val="both"/>
      </w:pPr>
      <w:r>
        <w:rPr>
          <w:rFonts w:ascii="Times New Roman"/>
          <w:b w:val="false"/>
          <w:i w:val="false"/>
          <w:color w:val="000000"/>
          <w:sz w:val="28"/>
        </w:rPr>
        <w:t>
       Выдача, переоформление и продление разрешений осуществляется услугодателем по следующей процедуре:</w:t>
      </w:r>
    </w:p>
    <w:p>
      <w:pPr>
        <w:spacing w:after="0"/>
        <w:ind w:left="0"/>
        <w:jc w:val="both"/>
      </w:pPr>
      <w:r>
        <w:rPr>
          <w:rFonts w:ascii="Times New Roman"/>
          <w:b w:val="false"/>
          <w:i w:val="false"/>
          <w:color w:val="000000"/>
          <w:sz w:val="28"/>
        </w:rPr>
        <w:t>
      1) на привлечение иностранной рабочей силы:</w:t>
      </w:r>
    </w:p>
    <w:p>
      <w:pPr>
        <w:spacing w:after="0"/>
        <w:ind w:left="0"/>
        <w:jc w:val="both"/>
      </w:pPr>
      <w:r>
        <w:rPr>
          <w:rFonts w:ascii="Times New Roman"/>
          <w:b w:val="false"/>
          <w:i w:val="false"/>
          <w:color w:val="000000"/>
          <w:sz w:val="28"/>
        </w:rPr>
        <w:t>
       выдача и переоформление разрешения:</w:t>
      </w:r>
    </w:p>
    <w:p>
      <w:pPr>
        <w:spacing w:after="0"/>
        <w:ind w:left="0"/>
        <w:jc w:val="both"/>
      </w:pPr>
      <w:r>
        <w:rPr>
          <w:rFonts w:ascii="Times New Roman"/>
          <w:b w:val="false"/>
          <w:i w:val="false"/>
          <w:color w:val="000000"/>
          <w:sz w:val="28"/>
        </w:rPr>
        <w:t>
       принимает решение о выдаче разрешения – в течение 15 (пятнадцать) рабочих дней;</w:t>
      </w:r>
    </w:p>
    <w:p>
      <w:pPr>
        <w:spacing w:after="0"/>
        <w:ind w:left="0"/>
        <w:jc w:val="both"/>
      </w:pPr>
      <w:r>
        <w:rPr>
          <w:rFonts w:ascii="Times New Roman"/>
          <w:b w:val="false"/>
          <w:i w:val="false"/>
          <w:color w:val="000000"/>
          <w:sz w:val="28"/>
        </w:rPr>
        <w:t>
       принимает решение о переоформлении – в течение 5 (пять) рабочих дней;</w:t>
      </w:r>
    </w:p>
    <w:p>
      <w:pPr>
        <w:spacing w:after="0"/>
        <w:ind w:left="0"/>
        <w:jc w:val="both"/>
      </w:pPr>
      <w:r>
        <w:rPr>
          <w:rFonts w:ascii="Times New Roman"/>
          <w:b w:val="false"/>
          <w:i w:val="false"/>
          <w:color w:val="000000"/>
          <w:sz w:val="28"/>
        </w:rPr>
        <w:t>
      уведомляет услугополучателя – в течение 3 (три) рабочих дней со дня принятия решения;</w:t>
      </w:r>
    </w:p>
    <w:p>
      <w:pPr>
        <w:spacing w:after="0"/>
        <w:ind w:left="0"/>
        <w:jc w:val="both"/>
      </w:pP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p>
    <w:p>
      <w:pPr>
        <w:spacing w:after="0"/>
        <w:ind w:left="0"/>
        <w:jc w:val="both"/>
      </w:pPr>
      <w:r>
        <w:rPr>
          <w:rFonts w:ascii="Times New Roman"/>
          <w:b w:val="false"/>
          <w:i w:val="false"/>
          <w:color w:val="000000"/>
          <w:sz w:val="28"/>
        </w:rPr>
        <w:t>
      услугодатель выдает разрешение – в течение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p>
    <w:p>
      <w:pPr>
        <w:spacing w:after="0"/>
        <w:ind w:left="0"/>
        <w:jc w:val="both"/>
      </w:pPr>
      <w:r>
        <w:rPr>
          <w:rFonts w:ascii="Times New Roman"/>
          <w:b w:val="false"/>
          <w:i w:val="false"/>
          <w:color w:val="000000"/>
          <w:sz w:val="28"/>
        </w:rPr>
        <w:t>
      продление разрешения:</w:t>
      </w:r>
    </w:p>
    <w:p>
      <w:pPr>
        <w:spacing w:after="0"/>
        <w:ind w:left="0"/>
        <w:jc w:val="both"/>
      </w:pPr>
      <w:r>
        <w:rPr>
          <w:rFonts w:ascii="Times New Roman"/>
          <w:b w:val="false"/>
          <w:i w:val="false"/>
          <w:color w:val="000000"/>
          <w:sz w:val="28"/>
        </w:rPr>
        <w:t>
      принимает решение о выдаче разрешения – в течение 5 (пять) рабочих дней;</w:t>
      </w:r>
    </w:p>
    <w:p>
      <w:pPr>
        <w:spacing w:after="0"/>
        <w:ind w:left="0"/>
        <w:jc w:val="both"/>
      </w:pPr>
      <w:r>
        <w:rPr>
          <w:rFonts w:ascii="Times New Roman"/>
          <w:b w:val="false"/>
          <w:i w:val="false"/>
          <w:color w:val="000000"/>
          <w:sz w:val="28"/>
        </w:rPr>
        <w:t>
      уведомляет услугополучателя – в течение 3 (три) рабочих дней со дня принятия решения;</w:t>
      </w:r>
    </w:p>
    <w:p>
      <w:pPr>
        <w:spacing w:after="0"/>
        <w:ind w:left="0"/>
        <w:jc w:val="both"/>
      </w:pPr>
      <w:r>
        <w:rPr>
          <w:rFonts w:ascii="Times New Roman"/>
          <w:b w:val="false"/>
          <w:i w:val="false"/>
          <w:color w:val="000000"/>
          <w:sz w:val="28"/>
        </w:rPr>
        <w:t>
      выдает разрешение – при обращении услугополучателя к услугодателю.</w:t>
      </w:r>
    </w:p>
    <w:p>
      <w:pPr>
        <w:spacing w:after="0"/>
        <w:ind w:left="0"/>
        <w:jc w:val="both"/>
      </w:pPr>
      <w:r>
        <w:rPr>
          <w:rFonts w:ascii="Times New Roman"/>
          <w:b w:val="false"/>
          <w:i w:val="false"/>
          <w:color w:val="000000"/>
          <w:sz w:val="28"/>
        </w:rPr>
        <w:t>
      2) на трудоустройство:</w:t>
      </w:r>
    </w:p>
    <w:p>
      <w:pPr>
        <w:spacing w:after="0"/>
        <w:ind w:left="0"/>
        <w:jc w:val="both"/>
      </w:pPr>
      <w:r>
        <w:rPr>
          <w:rFonts w:ascii="Times New Roman"/>
          <w:b w:val="false"/>
          <w:i w:val="false"/>
          <w:color w:val="000000"/>
          <w:sz w:val="28"/>
        </w:rPr>
        <w:t xml:space="preserve">
      выдача и продление разрешения: </w:t>
      </w:r>
    </w:p>
    <w:p>
      <w:pPr>
        <w:spacing w:after="0"/>
        <w:ind w:left="0"/>
        <w:jc w:val="both"/>
      </w:pPr>
      <w:r>
        <w:rPr>
          <w:rFonts w:ascii="Times New Roman"/>
          <w:b w:val="false"/>
          <w:i w:val="false"/>
          <w:color w:val="000000"/>
          <w:sz w:val="28"/>
        </w:rPr>
        <w:t>
      принимает решение о выдаче разрешения – в течение 5 (пять) рабочих дней;</w:t>
      </w:r>
    </w:p>
    <w:p>
      <w:pPr>
        <w:spacing w:after="0"/>
        <w:ind w:left="0"/>
        <w:jc w:val="both"/>
      </w:pPr>
      <w:r>
        <w:rPr>
          <w:rFonts w:ascii="Times New Roman"/>
          <w:b w:val="false"/>
          <w:i w:val="false"/>
          <w:color w:val="000000"/>
          <w:sz w:val="28"/>
        </w:rPr>
        <w:t>
      уведомляет услугополучателя – в течение 3 (три) рабочих дней со дня принятия решения;</w:t>
      </w:r>
    </w:p>
    <w:p>
      <w:pPr>
        <w:spacing w:after="0"/>
        <w:ind w:left="0"/>
        <w:jc w:val="both"/>
      </w:pP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p>
    <w:p>
      <w:pPr>
        <w:spacing w:after="0"/>
        <w:ind w:left="0"/>
        <w:jc w:val="both"/>
      </w:pPr>
      <w:r>
        <w:rPr>
          <w:rFonts w:ascii="Times New Roman"/>
          <w:b w:val="false"/>
          <w:i w:val="false"/>
          <w:color w:val="000000"/>
          <w:sz w:val="28"/>
        </w:rPr>
        <w:t>
      услугодатель выдает разрешение – в течение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p>
    <w:p>
      <w:pPr>
        <w:spacing w:after="0"/>
        <w:ind w:left="0"/>
        <w:jc w:val="both"/>
      </w:pPr>
      <w:r>
        <w:rPr>
          <w:rFonts w:ascii="Times New Roman"/>
          <w:b w:val="false"/>
          <w:i w:val="false"/>
          <w:color w:val="000000"/>
          <w:sz w:val="28"/>
        </w:rPr>
        <w:t>
      3) переоформление разрешения на трудоустройство:</w:t>
      </w:r>
    </w:p>
    <w:p>
      <w:pPr>
        <w:spacing w:after="0"/>
        <w:ind w:left="0"/>
        <w:jc w:val="both"/>
      </w:pPr>
      <w:r>
        <w:rPr>
          <w:rFonts w:ascii="Times New Roman"/>
          <w:b w:val="false"/>
          <w:i w:val="false"/>
          <w:color w:val="000000"/>
          <w:sz w:val="28"/>
        </w:rPr>
        <w:t>
      переоформляет разрешение – в течение 3 (три) рабочих дней.</w:t>
      </w:r>
    </w:p>
    <w:p>
      <w:pPr>
        <w:spacing w:after="0"/>
        <w:ind w:left="0"/>
        <w:jc w:val="both"/>
      </w:pP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отрывной талон с указанием:</w:t>
      </w:r>
    </w:p>
    <w:p>
      <w:pPr>
        <w:spacing w:after="0"/>
        <w:ind w:left="0"/>
        <w:jc w:val="both"/>
      </w:pPr>
      <w:r>
        <w:rPr>
          <w:rFonts w:ascii="Times New Roman"/>
          <w:b w:val="false"/>
          <w:i w:val="false"/>
          <w:color w:val="000000"/>
          <w:sz w:val="28"/>
        </w:rPr>
        <w:t>
      1) даты регистрации заявления;</w:t>
      </w:r>
    </w:p>
    <w:p>
      <w:pPr>
        <w:spacing w:after="0"/>
        <w:ind w:left="0"/>
        <w:jc w:val="both"/>
      </w:pPr>
      <w:r>
        <w:rPr>
          <w:rFonts w:ascii="Times New Roman"/>
          <w:b w:val="false"/>
          <w:i w:val="false"/>
          <w:color w:val="000000"/>
          <w:sz w:val="28"/>
        </w:rPr>
        <w:t>
      2) количества приложенных документов;</w:t>
      </w:r>
    </w:p>
    <w:p>
      <w:pPr>
        <w:spacing w:after="0"/>
        <w:ind w:left="0"/>
        <w:jc w:val="both"/>
      </w:pPr>
      <w:r>
        <w:rPr>
          <w:rFonts w:ascii="Times New Roman"/>
          <w:b w:val="false"/>
          <w:i w:val="false"/>
          <w:color w:val="000000"/>
          <w:sz w:val="28"/>
        </w:rPr>
        <w:t>
      3) даты получения государственной услуги;</w:t>
      </w:r>
    </w:p>
    <w:p>
      <w:pPr>
        <w:spacing w:after="0"/>
        <w:ind w:left="0"/>
        <w:jc w:val="both"/>
      </w:pPr>
      <w:r>
        <w:rPr>
          <w:rFonts w:ascii="Times New Roman"/>
          <w:b w:val="false"/>
          <w:i w:val="false"/>
          <w:color w:val="000000"/>
          <w:sz w:val="28"/>
        </w:rPr>
        <w:t>
      4) фамилия и инициалы лица, принявшего документы.</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Информация по вопросам оказания государственной услуги, а также о ходе оказания государственной услуги предоставляется по телефону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11. Выдача готовых документов осуществляется сотрудником отдела трудовой миграции услугодателя на основании расписки, указанной в ней срок, при предъявлении документа, удостоверяющего личность и доверенности от услугополучателя.</w:t>
      </w:r>
    </w:p>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сотрудников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указаны в схематическом виде согласно приложениям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5. Порядок обжалования решений, действий (бездействия)</w:t>
      </w:r>
      <w:r>
        <w:br/>
      </w:r>
      <w:r>
        <w:rPr>
          <w:rFonts w:ascii="Times New Roman"/>
          <w:b/>
          <w:i w:val="false"/>
          <w:color w:val="000000"/>
        </w:rPr>
        <w:t>услугодателя и (или) его должностных лиц, работников по</w:t>
      </w:r>
      <w:r>
        <w:br/>
      </w:r>
      <w:r>
        <w:rPr>
          <w:rFonts w:ascii="Times New Roman"/>
          <w:b/>
          <w:i w:val="false"/>
          <w:color w:val="000000"/>
        </w:rPr>
        <w:t>вопросам оказания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Астаны и Алматы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областей, городов Астаны и Алматы (далее – акимат).</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p>
      <w:pPr>
        <w:spacing w:after="0"/>
        <w:ind w:left="0"/>
        <w:jc w:val="left"/>
      </w:pPr>
      <w:r>
        <w:rPr>
          <w:rFonts w:ascii="Times New Roman"/>
          <w:b/>
          <w:i w:val="false"/>
          <w:color w:val="000000"/>
        </w:rPr>
        <w:t xml:space="preserve"> 6. Иные требования с учетом особенностей оказания государственной</w:t>
      </w:r>
      <w:r>
        <w:br/>
      </w:r>
      <w:r>
        <w:rPr>
          <w:rFonts w:ascii="Times New Roman"/>
          <w:b/>
          <w:i w:val="false"/>
          <w:color w:val="000000"/>
        </w:rPr>
        <w:t xml:space="preserve">услуги, в том числе оказываемой в электронной форме </w:t>
      </w:r>
    </w:p>
    <w:p>
      <w:pPr>
        <w:spacing w:after="0"/>
        <w:ind w:left="0"/>
        <w:jc w:val="both"/>
      </w:pPr>
      <w:r>
        <w:rPr>
          <w:rFonts w:ascii="Times New Roman"/>
          <w:b w:val="false"/>
          <w:i w:val="false"/>
          <w:color w:val="000000"/>
          <w:sz w:val="28"/>
        </w:rPr>
        <w:t>
      13. При отсутствии у услугополучателя возможности лично явиться к услугодателю, услугополучатель направляет представителя с доверенностью на право оформления и получения услуги.</w:t>
      </w:r>
    </w:p>
    <w:bookmarkStart w:name="z85" w:id="3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www.mzsr.gov.kz, раздел "Государственные услуги".</w:t>
      </w:r>
    </w:p>
    <w:bookmarkEnd w:id="33"/>
    <w:p>
      <w:pPr>
        <w:spacing w:after="0"/>
        <w:ind w:left="0"/>
        <w:jc w:val="both"/>
      </w:pPr>
      <w:r>
        <w:rPr>
          <w:rFonts w:ascii="Times New Roman"/>
          <w:b w:val="false"/>
          <w:i w:val="false"/>
          <w:color w:val="000000"/>
          <w:sz w:val="28"/>
        </w:rPr>
        <w:t>
      15. При наличии бизнес идентификационного номера и электронной цифровой подписи,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портал.</w:t>
      </w:r>
    </w:p>
    <w:p>
      <w:pPr>
        <w:spacing w:after="0"/>
        <w:ind w:left="0"/>
        <w:jc w:val="both"/>
      </w:pPr>
      <w:r>
        <w:rPr>
          <w:rFonts w:ascii="Times New Roman"/>
          <w:b w:val="false"/>
          <w:i w:val="false"/>
          <w:color w:val="000000"/>
          <w:sz w:val="28"/>
        </w:rPr>
        <w:t xml:space="preserve">
      16. Контактные телефоны справочных служб по вопросам оказания государственной услуги: 8 (7172) 24 07 49, 24 12 91.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"Выдача разрешения</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"Выдача и продление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разрешения иностранному работнику на трудоустройство и работодателям на привлечение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иностранной рабочей силы для осуществления трудовой деятельности на территории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соответствующей административно-территориальной единицы" "Переоформление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разрешения на привлечение иностранной рабочей силы"</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"Продление срока разрешения на привлечение иностранной рабочей силы</w:t>
            </w:r>
          </w:p>
        </w:tc>
      </w:tr>
    </w:tbl>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"Выдача или продление срока</w:t>
            </w:r>
            <w:r>
              <w:br/>
            </w:r>
            <w:r>
              <w:rPr>
                <w:rFonts w:ascii="Times New Roman"/>
                <w:b w:val="false"/>
                <w:i w:val="false"/>
                <w:color w:val="000000"/>
                <w:sz w:val="20"/>
              </w:rPr>
              <w:t>разрешения на</w:t>
            </w:r>
            <w:r>
              <w:br/>
            </w:r>
            <w:r>
              <w:rPr>
                <w:rFonts w:ascii="Times New Roman"/>
                <w:b w:val="false"/>
                <w:i w:val="false"/>
                <w:color w:val="000000"/>
                <w:sz w:val="20"/>
              </w:rPr>
              <w:t xml:space="preserve">трудоустройство"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"Переоформление</w:t>
            </w:r>
            <w:r>
              <w:br/>
            </w:r>
            <w:r>
              <w:rPr>
                <w:rFonts w:ascii="Times New Roman"/>
                <w:b w:val="false"/>
                <w:i w:val="false"/>
                <w:color w:val="000000"/>
                <w:sz w:val="20"/>
              </w:rPr>
              <w:t>разрешения на</w:t>
            </w:r>
            <w:r>
              <w:br/>
            </w:r>
            <w:r>
              <w:rPr>
                <w:rFonts w:ascii="Times New Roman"/>
                <w:b w:val="false"/>
                <w:i w:val="false"/>
                <w:color w:val="000000"/>
                <w:sz w:val="20"/>
              </w:rPr>
              <w:t xml:space="preserve">трудоустройство"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969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"Выдача разрешения на</w:t>
            </w:r>
            <w:r>
              <w:br/>
            </w:r>
            <w:r>
              <w:rPr>
                <w:rFonts w:ascii="Times New Roman"/>
                <w:b w:val="false"/>
                <w:i w:val="false"/>
                <w:color w:val="000000"/>
                <w:sz w:val="20"/>
              </w:rPr>
              <w:t>привлечение иностранной</w:t>
            </w:r>
            <w:r>
              <w:br/>
            </w:r>
            <w:r>
              <w:rPr>
                <w:rFonts w:ascii="Times New Roman"/>
                <w:b w:val="false"/>
                <w:i w:val="false"/>
                <w:color w:val="000000"/>
                <w:sz w:val="20"/>
              </w:rPr>
              <w:t>рабочей силы" через портал</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Справочник бизнес-процессов оказания государственной услуги</w:t>
            </w:r>
          </w:p>
        </w:tc>
      </w:tr>
    </w:tbl>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"Переоформление разрешения</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 через портал</w:t>
            </w:r>
            <w:r>
              <w:br/>
            </w:r>
            <w:r>
              <w:rPr>
                <w:rFonts w:ascii="Times New Roman"/>
                <w:b w:val="false"/>
                <w:i w:val="false"/>
                <w:color w:val="000000"/>
                <w:sz w:val="20"/>
              </w:rPr>
              <w:t xml:space="preserve">www.egov.kz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"Продление срока разрешения</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 через портал</w:t>
            </w:r>
            <w:r>
              <w:br/>
            </w:r>
            <w:r>
              <w:rPr>
                <w:rFonts w:ascii="Times New Roman"/>
                <w:b w:val="false"/>
                <w:i w:val="false"/>
                <w:color w:val="000000"/>
                <w:sz w:val="20"/>
              </w:rPr>
              <w:t>www.egov.kz</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"Выдача или продление срока</w:t>
            </w:r>
            <w:r>
              <w:br/>
            </w:r>
            <w:r>
              <w:rPr>
                <w:rFonts w:ascii="Times New Roman"/>
                <w:b w:val="false"/>
                <w:i w:val="false"/>
                <w:color w:val="000000"/>
                <w:sz w:val="20"/>
              </w:rPr>
              <w:t>разрешения на</w:t>
            </w:r>
            <w:r>
              <w:br/>
            </w:r>
            <w:r>
              <w:rPr>
                <w:rFonts w:ascii="Times New Roman"/>
                <w:b w:val="false"/>
                <w:i w:val="false"/>
                <w:color w:val="000000"/>
                <w:sz w:val="20"/>
              </w:rPr>
              <w:t>трудоустройство" через портал</w:t>
            </w:r>
            <w:r>
              <w:br/>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r>
              <w:br/>
            </w:r>
            <w:r>
              <w:rPr>
                <w:rFonts w:ascii="Times New Roman"/>
                <w:b w:val="false"/>
                <w:i w:val="false"/>
                <w:color w:val="000000"/>
                <w:sz w:val="20"/>
              </w:rPr>
              <w:t xml:space="preserve"> "Переоформление разрешения</w:t>
            </w:r>
            <w:r>
              <w:br/>
            </w:r>
            <w:r>
              <w:rPr>
                <w:rFonts w:ascii="Times New Roman"/>
                <w:b w:val="false"/>
                <w:i w:val="false"/>
                <w:color w:val="000000"/>
                <w:sz w:val="20"/>
              </w:rPr>
              <w:t>на трудоустройство" через</w:t>
            </w:r>
            <w:r>
              <w:br/>
            </w:r>
            <w:r>
              <w:rPr>
                <w:rFonts w:ascii="Times New Roman"/>
                <w:b w:val="false"/>
                <w:i w:val="false"/>
                <w:color w:val="000000"/>
                <w:sz w:val="20"/>
              </w:rPr>
              <w:t xml:space="preserve">портал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5969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69000" cy="265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