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f672" w14:textId="614f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августа 2016 года № 3/356. Зарегистрировано Департаментом юстиции города Алматы 2 сентября 2016 года № 1303. Утратило силу постановлением акимата города Алматы от 8 сентября 2020 года № 3/353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08.09.2020 № 3/353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 В тексте документа сохранена пунктуация и орфография оригинала.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руководствуясь приказами Министра юстиции Республики Казахстан от 27 января 2016 года № 39 "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</w:t>
      </w:r>
      <w:r>
        <w:rPr>
          <w:rFonts w:ascii="Times New Roman"/>
          <w:b w:val="false"/>
          <w:i w:val="false"/>
          <w:color w:val="000000"/>
          <w:sz w:val="28"/>
        </w:rPr>
        <w:t>", от 16 июня 2016 года № 450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(зарегистрированное в Реестре государственной регистрации нормативных правовых актов за № 1239, опубликованное 24 декабря 2015 года в газетах "Алматы ақшамы" и "Вечерний Алматы")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Аппаратам акимов районов города Алматы обеспечить официальное опубликование настоящего постановления в средствах массовой информации и его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 2016 года № 3/356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ноября 2015 года № 4/646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свидетельство о рождении, повторное свидетельство о рождении с внесенными изменениями, дополнениями и исправлениями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платно/бесплатно физическим лицам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начала процедуры (действия) по оказанию государственной услуги является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2 (двух)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 (одного) рабочего дня – заявления о регистрации рождения; в течение 15 (пятнадцати) календарных дней в случае регистрации рождения ребенка по истечении 3 (трех) рабочих дней со дня его рождения; в течение 15 (пятнадцати) календарных дней – заявления о внесении изменений, дополнений и исправлений в запись акта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услуги, проставление гербовой печати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в канцелярию услугодателя.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рождения – в течение 1 (одного) рабочего дня. В случае регистрации рождения ребенка по истечении 3 (трех) рабочих дней со дня его рождения в течение 15 (пятнадцати) календарных дней; при рассмотрении заявления о внесении изменений, дополнений и исправлений в запись акта гражданского состояния в течение 15 (пятнадцати)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ставит гербовую печать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корпорации, в течение 20 (двадцати) минут.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рождения – в течение 1 (одного) рабочего дня. В случае регистрации рождения ребенка по истечении 3 (трех) рабочих дней со дня его рождения в течение 15 (пятнадцати) календарных дней; при рассмотрении заявления о внесении изменений, дополнений и исправлений в запись акта гражданского состояния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приеме необходимых документов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услуги, при рассмотрении заявления о регистрации рождения – в течение 1 (одного) рабочего дня. В случае регистрации рождения ребенка по истечении 3 (трех) рабочих дней со дня его рождения в течение 15 (пятнадцати) календарных дней; при рассмотрении заявления о внесении изменений, дополнений и исправлений в запись акта гражданского состояния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услугодателем, при предъявлении удостоверения личности услугополучателя (либо его представителя по нотариально заверенной доверенности),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Пошаговые действия и решения при оказании государственной услуги через веб-портал "электронного правительства"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Диаграмма функционального взаимодействия информационных систем,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 2016 года № 3/356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</w:t>
      </w:r>
      <w:r>
        <w:br/>
      </w:r>
      <w:r>
        <w:rPr>
          <w:rFonts w:ascii="Times New Roman"/>
          <w:b/>
          <w:i w:val="false"/>
          <w:color w:val="000000"/>
        </w:rPr>
        <w:t>справок о регистрации актов гражданского состояния"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выдача повторного свидетельства на бумажном носителе или справки о регистрации актов гражданского состояния в форме электронного документа, удостоверенного электронно-цифровой подписью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канцелярией услугодателя результата оказания государственной услуги в Государственную корпорацию или в портал,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направленный результат оказания государственной услуги в Государственную корпорацию либо в портал.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 (двух) часов –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"Запись актов гражданского состояния" выдача справок в электронном формате;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рабочих дней – при наличии электронной версии актовых записей в информационной системе и при наличии в архиве регистрирующего органа акта гражданского состояния.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– 30 (тридцать)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в Государственную корпорацию или в портал, в течение 15 (пятнадцати) минут.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Диаграмма функционального взаимодействия информационных систем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повторных свидетельств или справок о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</w:t>
      </w:r>
      <w:r>
        <w:br/>
      </w:r>
      <w:r>
        <w:rPr>
          <w:rFonts w:ascii="Times New Roman"/>
          <w:b/>
          <w:i w:val="false"/>
          <w:color w:val="000000"/>
        </w:rPr>
        <w:t>фамилии, в том числе 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электронной цифровой подписью уполномоченного лица услугодателя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15 (пятнадцати) календарных дней, при необходимости дополнительной проверки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услугодателю,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в канцелярию услугодателя.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и проводит анализ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15 (пятнадцати) календарных дней,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либо работнику Государственной корпорации в течение 20 (двадцати) минут.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Пошаговые действия и решения при оказании государственной услуги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Диаграмма функционального взаимодействия информационных систем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портал "электронного правительства"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перемены имени, отчества, фамилии,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 2016 года № 3/356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свидетельство о государственной регистрации акта гражданского состояния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корпорацию,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в канцелярию услугодателя.</w:t>
      </w:r>
    </w:p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предоставлении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15 (пятнадцати)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направляет в Государственную корпорацию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15 (пятнадцати)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Диаграмма функционального взаимодействия информационных систем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внесение</w:t>
      </w:r>
      <w:r>
        <w:br/>
      </w:r>
      <w:r>
        <w:rPr>
          <w:rFonts w:ascii="Times New Roman"/>
          <w:b/>
          <w:i w:val="false"/>
          <w:color w:val="000000"/>
        </w:rPr>
        <w:t>изменений, дополнений и исправлений в записи актов гражданского состояния"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свидетельство (справка) о смерти, повторное свидетельство (справка) о смерти с внесенными изменениями, дополнениями и исправлениями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3 (трех) часов – заявления о регистрации смерти; в течение 15 (пятнадцати) календарных дней – заявления о внесении изменений, дополнений и исправлений в запись акта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услугополучателю, либо направление в Государственную корпорацию,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канцелярию услугодателя.</w:t>
      </w:r>
    </w:p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Кодексу Республики Казахстан "О браке (супружестве) и семье", при рассмотрении заявления о регистрации смерти – в течение 3 (трех) часов; при рассмотрении заявления о внесении изменений, дополнений и исправлений в запись акта гражданского состояния –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в течение 20 (двадцати) минут.</w:t>
      </w:r>
    </w:p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смерти – в течение 3 (трех) часов, при рассмотрении заявления о внесении изменений, дополнений и исправлений в запись акта гражданского состояния –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Диаграммы функционального взаимодействия информационных систем в процессе оказания услуг,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расторжения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31"/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 в соотвествии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заявление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30 (тридцать) календарных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 пять) календарных дней, с уведомлением в срок 1 (одна) неделя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о государственной регистрации расторжения брака (супружества) по взаимному согласию супругов, не имеющих несовершеннолетних детей, оказывается, по истечении месячного срока со дня подачи заявления; заявления о внесении изменений, дополнений и исправлений в запись акта гражданского состояния –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канцелярией услугодателя результата оказания государственной услуги услугополучателю либо направление в Государственную корпорацию,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канцелярию услугодателя.</w:t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корпорации, в течение 20 минут.</w:t>
      </w:r>
    </w:p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электронного правительства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веб-портале www.egov.kz,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электронного правительства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Диаграмма функционального взаимодействия информационных систем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