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6ec8" w14:textId="d3d6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4 апреля 2016 года № 6/2. Зарегистрировано Департаментом юстиции Павлодарской области 18 апреля 2016 года № 5081. Утратило силу решением Щербактинского районного маслихата Павлодарской области от 29 сентября 2020 года № 266/81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29.09.2020 № 266/81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3696, опубликованное 27 февраля 2014 года в районной газете "Маралды", 27 февраля 2014 года в районной газете "Трибуна")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9) в абзаце одиннадцатом цифры и слова "1, 5 кратного отношения к прожиточному минимуму" заменить словами "установленной величины прожиточного минимума";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слово "туберкулезным" заменить словом "противотуберкулезным";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тринадцатый, четырнадцатый и пятнадцатый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в абзаце шестом слово "туберкулезным" заменить словом "противотуберкулезным".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