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5b97" w14:textId="1e55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05 февраля 2016 года № 39/2. Зарегистрировано Департаментом юстиции Павлодарской области 17 февраля 2016 года № 4926. Утратило силу постановлением акимата Павлодарского района Павлодарской области от 12 марта 2024 года № 128/3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(зарегистрированное в Реестре государственной регистрации нормативных правовых актов за № 4655, опубликованное 20 августа 2015 года в газетах "Нива" № 33 (220) и "Заман тынысы" № 33 (8051)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2016 года № 39/2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</w:t>
      </w:r>
      <w:r>
        <w:br/>
      </w:r>
      <w:r>
        <w:rPr>
          <w:rFonts w:ascii="Times New Roman"/>
          <w:b/>
          <w:i w:val="false"/>
          <w:color w:val="000000"/>
        </w:rPr>
        <w:t>в Шакатскую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Заозерное, Коктобе, Толубай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0358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286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