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ef66" w14:textId="30ee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24 декабря 2015 года № 1/56 "О Майском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20 декабря 2016 года № 1/11. Зарегистрировано Департаментом юстиции Павлодарской области 26 декабря 2016 года № 5307. Утратило силу решением маслихата Майского района Павлодарской области от 2 марта 2017 года № 4/13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02.03.2017 № 4/13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6 декабря 2016 года № 69/9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(ХLVІ сессия, V созыв) от 10 декабря 2015 года № 394/46 "Об областном бюджете на 2016 - 2018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24 декабря 2015 года № 1/56 "О Майском районном бюджете на 2016 - 2018 годы" (зарегистрированное в Реестре государственной регистрации нормативных правовых актов за № 4871, опубликованное в районной газете "Шамшырақ" от 09 января 2016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"2309305" заменить цифрами "2297484";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"1926769" заменить цифрами "1914948";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"2309367" заменить цифрами "2297546";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1/11 от 20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(LVІ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от 24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профессиональной и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