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235e" w14:textId="f37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13 июля 2016 года № 19-4-6. Зарегистрировано Департаментом юстиции Павлодарской области 15 августа 2016 года № 5206. Утратило силу решением маслихата Иртышского района Павлодарской области от 23 мая 2018 года № 130-26-6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23.05.2018 № 130-26-6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от 20 апреля 2016 года № 12-3-6 (опубликовано 28 мая 2016 года в газетах "Иртыш" и "Ертіс нұры", зарегистрировано в Реестре государственной регистрации нормативных правовых актов под № 5128) внести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 (далее - Правила),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 третью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результатам собеседования оформляется лист собеседования для участия в проекте "Өрлеу"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 (зарегистрирован в Реестре государственной регистрации нормативных правовых актов под № 13773).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заявление на участие в проекте "Өрлеу" и заполняет анкету о семейном и материальном положении заявителя на участие в проекте "Өрлеу"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документов, указанных в подпунктах 3) 4),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3) и 4), предоставляются: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– в подлинниках и копиях для сверки, после чего подлинники документов возвращаются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в подлинниках, которые сканируются и возвращаются заявителю, а электронные документы удостоверяются электронной цифровой подписью сотрудника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заполняемые претендентом, указанные в подпунктах 2), 5), предоставляются в подлинниках.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качество и соответствие электронных копий документов и сведений оригиналам, предоставленным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предоставления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претендента и членов семьи в государственные информационные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регистрации заявлений на назначение обусловленной денежной помощи участнику проекта "Өрлеу"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после чего заявителю выдается отрывной талон с отметкой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 и заключение участковой комиссии на участие заявителя в проекте "Өрлеу"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 передают заключение участковой комиссии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передает документы заявителя с приложением заключения участковой комиссии в уполномоченный орган не позднее десяти рабочих дней со дня их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обусловленной денежной помощи на каждого члена семьи.";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 вторую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 заявителем заключается социальный контракт активизации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 заключения социального контракта активизации семьи. В день заключения социального контракта принимает решение о назначении (отказе в назначении) обусловленной денежной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а в случае принятия решения об отказе в назначении обусловленной денежной помощи направляет заявителю уведомление об отказе в назначении обусловленной денежной помощи по проекту "Өрлеу" (с 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"осуществления ухода трудоспособным членом семьи за детьми в возрасте до семи лет, ребенком-инвалидом, инвалидами первой или второй групп,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"Социальный контракт активизации семьи заключается в двух экземплярах, один из которых выдается заявителю под роспись в журнале регистрации социального контракта активизации семьи по проекту "Өрлеу"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второй хранится в органе, заключившем социальный контракт активизации семьи.";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8),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отсутствия движений по банковскому счету получателя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истечения срока действия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поступления сведений об освобожденных и отстраненных опекунах (попечителях).";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достигшие пенсионного возраста, которым назначен минимальный размер пенсий, пособий и получающие пенсию при неполном стаже работы;".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