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951e" w14:textId="0ba9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апреля 2016 года № 75/5. Зарегистрировано Департаментом юстиции Павлодарской области 16 мая 2016 года № 5123.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75/5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2016 год в Железинском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Балапан" аппарата акима Железинского сельского округа Железинского района, акимата Железинского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"Светлячок" аппарата акима Железинского сельского округа Железинского района, акимата Железинского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"Балдырган" аппарата акима Алакольского сельского округа Железинского района, акимата Железинского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"Ескаринская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"Екишокская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"Жанабетская начальная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"Жолтаптыкская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"Славяновская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общеобразовательная средняя школа Железинского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"Валихановская общеобразовательная средняя школа Железинского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"Общеобразовательная средняя школа села Жаңа жұлдыз Железинского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"Дуйсекинская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"Енбекшинская общеобразовательная средняя школа Железинского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"Береговая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"Башмачинская общеобразовательная средняя школа Железинского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"Железинская общеобразовательная средняя школа № 1 Железинского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"Крупская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"Мынкульская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"Буденовская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"Кузьминская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"Абайская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"Захаровская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"Аккаинская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"Пятерыжская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"Березовская общеобразовательная средняя школа Железинского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"Михайловская средняя общеобразовательная школа Железинского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"Веселорощенская общеобразовательная средняя школа Железинского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"Лесная общеобразовательная средняя школа Железинского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"Новомирская общеобразовательная средняя школа Железинского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"Прииртышская общеобразовательная средняя школа Железинского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- 6336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