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df2a" w14:textId="ac6d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27 августа 2015 года № 251/8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8 ноября 2016 года № 333/8. Зарегистрировано Департаментом юстиции Павлодарской области 14 декабря 2016 года № 5293. Утратило силу постановлением акимата Павлодарской области от 25 декабря 2020 года № 285/5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25.12.2020 № 285/5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27 августа 2015 года № 251/8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(зарегистрировано в Реестре государственной регистрации нормативных правовых актов № 4744, опубликовано 9 октября 2015 года в газете "Регион.kz")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Касенова Б. К.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гербицидов, биоагентов (энтомофагов) и биопрепаратов,</w:t>
      </w:r>
      <w:r>
        <w:br/>
      </w:r>
      <w:r>
        <w:rPr>
          <w:rFonts w:ascii="Times New Roman"/>
          <w:b/>
          <w:i w:val="false"/>
          <w:color w:val="000000"/>
        </w:rPr>
        <w:t>предназначенных для обработки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культур в целях защиты растений"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- государственная услуга) оказывается государственным учреждением "Управление сельского хозяйства Павлодарской области" (далее -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услугодателя, отделами сельского хозяйства городов и районов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отдел);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 случае положительного решения – представление в территориальное подразделение казначейства платежные документы к оплате для перечисления субсидий на счета сельхозтоваропроизводителей или поставщиков биоагентов (энтомофагов) и биопрепаратов и составление списка одобренных заявок об оплате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июня 2015 года № 15-1/522 (далее – стандарт).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решения – письменное уведомление сельхозтоваропроизводителя с указанием причин не предоставления субсидий.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предоставленные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документов услугодателю – 5 (пять)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услугодателя, сотрудник канцелярии отдела принимает и регистрирует заявку, выдает услугополучателю расписку с указанием даты, времени и направляет руководителю отдела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рассматривает документы, определяет ответственного специалиста отдела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специалист отдела проверяет документы на предмет соответствия и представляет в канцелярию услугодателя либо дает мотивированный отказ в оказании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письменно уведомляет сельхозтоваропроизводителя с указанием причин не предоставления субсидий – 1 (один)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осуществляет прием и регистрацию полученных от отдела документов и направляет их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определяет ответственных специалистов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отдела растениеводства услугодателя изучает документы на предмет соответствия и направляет ответственному специалисту отдела финансирования услугодателя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отдела финансирования услугодателя предоставляет в территориальное подразделение казначейства платежные документы к оплате для перечисления причитающихся субсидий на счета сельхозтоваропроизводителей – 1 (один)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оказания государственной услуги – в случае положительного решения – представление в территориальное подразделение казначейства платежные документы к оплате для перечисления субсидий на счета сельхозтоваропроизводителей или поставщиков биоагентов (энтомофагов) и биопрепаратов и составление списка одобренных заявок об оплате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решения – письменное уведомление сельхозтоваропроизводителя с указанием причин не предоставления субсидий.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отдела растениеводства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отдела финансирования услугодателя.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и (или) к иным услугодателям, длительность обработки запроса услугополучателя.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услуги услугополучатель представляет в Государственную корпорацию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документов в Государственную корпорацию – 5 (пять)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документов в Государственную корпорацию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в Государственной корпорации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проверяет представленные документы, принимает и регистрирует заявку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сотрудник канцелярии услугодателя принимает и регистрирует поступившие документы, направляет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руководитель услугодателя рассматривает документы, определяет ответственных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ответственный специалист отдела растениеводства услугодателя изучает документы и направляет их ответственному специалисту отдела финансирования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ответственный специалист отдела финансирования услугодателя предоставляет в территориальное подразделение казначейства платежные документы к оплате для перечисления причитающихся субсидий на счета сельхозтоваропроизводителей;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услугодателями и (или)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гербицидов,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биоагентов (энтомофагов)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биопрепаратов,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защиты растений"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и их контактные данные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1825"/>
        <w:gridCol w:w="9540"/>
      </w:tblGrid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города Павлодара"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Кривенко,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8(7182) 32-07-30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pavlodar_osh@mail.ru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акимата города Экибастуза"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Экибастуз,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50 лет города Экибастуза,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8(71877) 54237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otdel_osh@mail.ru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города Аксу"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улица Царева,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8(71837) 50572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4108605@mail.ru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Актогайского района"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 село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Абая,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8(71841) 21572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darhan_aktogai@mail.ru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Баянаульского района"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Баянаул, улица Сатпаева,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8(71840) 91245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baiandepselhoz@mail.ru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Железинского района"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 село Железинка,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Придкова,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8(71831) 22041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zhelselhoz@mail.kz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Иртышского района"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Иртышский район, село Иртышск,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Богембая,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8(71832) 21131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Ertis_osh@mail.ru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Качирского района"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район, село Теренколь,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Тәуелсіздік,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8(71833)21403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kusainova.g.akr@pavlodar.gov.kz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Лебяжинского района"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район, село Акку,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Абылкаира Баймулдина,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телефон 8(71839) 21051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selhoz_akku@mail.ru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Майского района"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район, село Коктобе,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Казыбек би,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may_opish@mail.ru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Павлодарского района"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Каирбаева, 32, офис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8(7182) 329867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defence6@rambler.ru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Успенского района"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район, село Успенка,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10 лет Независимости,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8(71834) 91300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usposh@yandex.ru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Щербактинского района"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Щербактинский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Щербакты, улица Советов,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 (71836) 21191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opsxsharbakty@mail.ru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гербицидов,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биоагентов (энтомофагов)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биопрепаратов,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защиты растений"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при оказании государственной услуги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1838"/>
        <w:gridCol w:w="1548"/>
        <w:gridCol w:w="1495"/>
        <w:gridCol w:w="4761"/>
        <w:gridCol w:w="21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услугодателя, сотрудник канцелярии отдела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регистрация заявки и направление руководителю отдела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определение ответственного специалиста отдела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документов на предмет соответствия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регистрация поступивших документов, направление на рассмотрение руководителю услугодателя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услгополучателю расписки с указанием даты и времени приема заявки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в канцелярию услугодателя либо дача мотивированного отказа в оказании государственной услуги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письменное уведомление сельхозтоваропроизводителя с указанием причин не предоставления субсидий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заявления с отметкой о регистрации с указанием даты и времени приема пакета документов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"/>
        <w:gridCol w:w="2876"/>
        <w:gridCol w:w="2340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растениеводства услугодателя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финансирования услугодателя</w:t>
            </w:r>
          </w:p>
        </w:tc>
      </w:tr>
      <w:tr>
        <w:trPr>
          <w:trHeight w:val="30" w:hRule="atLeast"/>
        </w:trPr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определение ответственных специалистов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документов на предмет соответствия и направление их ответственному специалисту отдела финансирования услугодателя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в территориальное подразделение казначейства платежных документов к оплате для перечисления причитающихся субсидий на счета сельхозтоваропроизводителей </w:t>
            </w:r>
          </w:p>
        </w:tc>
      </w:tr>
      <w:tr>
        <w:trPr>
          <w:trHeight w:val="30" w:hRule="atLeast"/>
        </w:trPr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результата оказания государственной услуги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гербицидов,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биоагентов (энтомофагов)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биопрепаратов,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защиты растений"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гербицидов, биоагентов</w:t>
      </w:r>
      <w:r>
        <w:br/>
      </w:r>
      <w:r>
        <w:rPr>
          <w:rFonts w:ascii="Times New Roman"/>
          <w:b/>
          <w:i w:val="false"/>
          <w:color w:val="000000"/>
        </w:rPr>
        <w:t>(энтомофагов) и биопрепаратов, предназначенных для обработки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культур в целях защиты растений"</w:t>
      </w:r>
    </w:p>
    <w:bookmarkEnd w:id="2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5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2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33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