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082a" w14:textId="2700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Павлодарской области в сфере строительства, пассажирского транспорта и автомобильных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05 июля 2016 года № 221/5. Зарегистрировано Департаментом юстиции Павлодарской области 16 августа 2016 года № 5208. Утратило силу постановлением акимата Павлодарской области от 27 октября 2020 года № 223/5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27.10.2020 № 223/5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июля 2015 года № 193/6 "Об утверждении регламентов государственных услуг, оказываемых государственным учреждением "Управление строительства, пассажирского транспорта и автомобильных дорог Павлодарской области" (зарегистрировано в Реестре государственной регистрации нормативных правовых актов за № 4659, опубликовано 28 августа 2015 года в газете "Регион.kz")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регламенты государственных услуг: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"Выдача 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управления самоходными маломерными судами", утвержденные указанным постановлением, изложить в новой редакции согласно приложеням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осмотра", утвержденный указанным постановлением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сентября 2015 года № 263/9 "Об утверждении регламента государственной услуги "Государственная регистрация транспортных средств городского рельсового транспорта" (зарегистрировано в Реестре государственной регистрации нормативных правовых актов за № 4742, опубликовано 21 октября 2015 года в газете "Регион.kz")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транспортных средств городского рельсового транспорта",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Турганова Д.Н.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221/5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193/6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</w:t>
      </w:r>
      <w:r>
        <w:br/>
      </w:r>
      <w:r>
        <w:rPr>
          <w:rFonts w:ascii="Times New Roman"/>
          <w:b/>
          <w:i w:val="false"/>
          <w:color w:val="000000"/>
        </w:rPr>
        <w:t>занятия деятельностью по нерегулярной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междугородном</w:t>
      </w:r>
      <w:r>
        <w:br/>
      </w:r>
      <w:r>
        <w:rPr>
          <w:rFonts w:ascii="Times New Roman"/>
          <w:b/>
          <w:i w:val="false"/>
          <w:color w:val="000000"/>
        </w:rPr>
        <w:t>межобластном, межрайонном (междугородном внутриобластном)</w:t>
      </w:r>
      <w:r>
        <w:br/>
      </w:r>
      <w:r>
        <w:rPr>
          <w:rFonts w:ascii="Times New Roman"/>
          <w:b/>
          <w:i w:val="false"/>
          <w:color w:val="000000"/>
        </w:rPr>
        <w:t>и международном сообщениях, а также 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международном сообщении"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государственная услуга) оказывается государственным учреждением "Управление строительства, пассажирского транспорта и автомобильных дорог Павлодарской области"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№ 557 от 30 апреля 2015 года (далее -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 согласно перечню,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оказания государственной услуги, длительность ее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 от курьера Государственной корпорации, проводит регистрацию полученных документов и передает на рассмотрение руководству услугодателя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передает руководителю структурного подразделения для рассмотрения документов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и передает для рассмотрения документов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изучает представленные документы и оформляет лицензию, переоформление, дубликат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 выдача лицензии – 14 рабочих дней, переоформление лицензии – 2 рабочих дня, выдача дубликата лицензии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лицензию, переоформление лицензии, дубликат лицензии либо мотивированный ответ об отказе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регистрирует и передает курьеру Государственной корпорации лицензию, переоформление, дубликат лицензии либо мотивированный ответ об отказе (в течение 2 часов).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является – 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мотивированный ответ об отказе в оказании государственной услуги.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на выдачу лицензии, переоформление лицензии, выдачу дубликата лицензии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подает заявление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через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принимает заявление услугополучателя при наличии у него 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минут и производит регистрацию заявления и иных документов услугополучателя, необходимые для оказания государственной услуги и направляет услугодателю в форме электронных копий документов посредством информационной системы, удостоверенных электронной цифровой подписью (далее – ЭЦП)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работник Государственной корпорации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услуги, с момента сдачи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в течение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в течение 2 (двух) рабочих дней.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1 - принятие и проведение регистрации полученных документов и передача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2 - рассмотрение и передача структурному подразделению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3 - определение ответственного исполнителя и передача документов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4 - осуществление проверки полноты документов и подготовка лицензии, переоформление лицензии, дубликата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5 - подписание лицензии, переоформление лицензии, дубликата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– регистрация и выдача лицензии, переоформление лицензии, дубликата лицензии, либо мотивированного ответа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готового результата государственной услуги услугополучателю работником Государственной корпорации составляет – 15 минут.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1 - принятие и проведение регистрации полученных документов и передача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2 - рассмотрение и передача структурному подразделению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3 - определение ответственного исполнителя и передача документов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4 - осуществление проверки полноты документов и подготовка лицензии, переоформление лицензии, дубликата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5 - подписание лицензии, переоформление лицензии, дубликата лицензии,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6 - регистрация и выдача лицензии, переоформление лицензии, дубликата лицензии либо мотивированного ответа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направляется услугодателем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услугополучателя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в течение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взаимодействии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корпорпцией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а) выдача лицензии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2219"/>
        <w:gridCol w:w="1161"/>
        <w:gridCol w:w="1161"/>
        <w:gridCol w:w="1163"/>
        <w:gridCol w:w="2222"/>
        <w:gridCol w:w="1517"/>
        <w:gridCol w:w="2223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проведение регистрации документов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и передача документов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 документов и подготовка лицензии либо мотивированного ответа об отказе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лицензии, либо мотивированный ответ об отказе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лицензии либо мотивированный ответ об отказе в выдаче лицензии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услугодателя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либо мотивированный ответ об отказе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либо мотивированный ответ об отказе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б) переоформление лицензии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157"/>
        <w:gridCol w:w="1128"/>
        <w:gridCol w:w="1128"/>
        <w:gridCol w:w="1131"/>
        <w:gridCol w:w="2332"/>
        <w:gridCol w:w="1475"/>
        <w:gridCol w:w="2333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проведение регистрации документов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и передача документов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 документов и подготовка переоформления лицензии либо мотивированного ответа об отказе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переоформленной лицензии либо мотивированного ответа об отказе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переоформления лицензии либо мотивированного ответа об отказе в переоформлении лицензии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услугодателя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лицензии, либо мотивированного ответа об отказе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лицензии, либо мотивированный ответ об отказе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рабочих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в) выдача дубликата лицензии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098"/>
        <w:gridCol w:w="1098"/>
        <w:gridCol w:w="1098"/>
        <w:gridCol w:w="1100"/>
        <w:gridCol w:w="2268"/>
        <w:gridCol w:w="1434"/>
        <w:gridCol w:w="2604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проведение регистрации документов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и передача документов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 документов и подготовка дубликата лицензии либо мотивированного ответа об отказе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дубликата лицензии либо мотивированный ответ об отказе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дубликата лицензии, либо мотивированный ответ об отказе в выдаче дубликата лицензии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услугодателя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лицензии либо проект мотивированного ответа об отказе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лицензии, либо мотивированный ответ об отказе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информационных систем через портал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лицензии на право занятия деятельностью</w:t>
      </w:r>
      <w:r>
        <w:br/>
      </w:r>
      <w:r>
        <w:rPr>
          <w:rFonts w:ascii="Times New Roman"/>
          <w:b/>
          <w:i w:val="false"/>
          <w:color w:val="000000"/>
        </w:rPr>
        <w:t>по нерегулярной 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>микроавтобусами в междугородном межобластном, межрайонном</w:t>
      </w:r>
      <w:r>
        <w:br/>
      </w:r>
      <w:r>
        <w:rPr>
          <w:rFonts w:ascii="Times New Roman"/>
          <w:b/>
          <w:i w:val="false"/>
          <w:color w:val="000000"/>
        </w:rPr>
        <w:t>(междугородном внутриобластном) и международном сообщениях,</w:t>
      </w:r>
      <w:r>
        <w:br/>
      </w:r>
      <w:r>
        <w:rPr>
          <w:rFonts w:ascii="Times New Roman"/>
          <w:b/>
          <w:i w:val="false"/>
          <w:color w:val="000000"/>
        </w:rPr>
        <w:t>а также регулярной 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 xml:space="preserve">микроавтобусами в международном сообщении"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221/5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193/6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</w:t>
      </w:r>
      <w:r>
        <w:br/>
      </w:r>
      <w:r>
        <w:rPr>
          <w:rFonts w:ascii="Times New Roman"/>
          <w:b/>
          <w:i w:val="false"/>
          <w:color w:val="000000"/>
        </w:rPr>
        <w:t>самоходными маломерными судами"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самоходными маломерными судами" (далее - государственная услуга) оказывается государственным учреждением "Управление строительства, пассажирского транспорта и автомобильных дорог Павлодарской области" (далее - услугодатель).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перечня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самоходными маломерными судами,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услуг" (далее - Стандарт).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входящие в состав оказания государственной услуги, длительность ее выполнения: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удостоверения на право управления самоходным маломерным судном: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 от курьера Государственной корпорации, проводит регистрацию полученных документов и передает на рассмотрение руководству услугодателя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и передает руководителю структурного подразделения для рассмотрения документов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и передает для рассмотрения документов (в течение 1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изучает представленные документы и оформляет удостоверение на право управления самоходным маломерным судном (в течение 8 рабочих дней);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выдачу удостоверения на право управления самоходным маломерным судном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регистрирует и передает курьеру Государственной корпорации выдачу удостоверения на право управления самоходным маломерным судном (в течение 2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на право управления самоходным маломерным судном: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 от курьера Государственной корпорации, проводит регистрацию полученных документов и передает на рассмотрение руководству услугодателя (в течение 1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и передает руководителю структурного подразделения для рассмотрения документов (в течение 1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и передает для рассмотрения документов (в течение 1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изучает представленные документы и оформляет дубликат удостоверения на право управления самоходным маломерным судном (в течение 1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дубликат удостоверения на право управления самоходным маломерным судном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регистрирует и передает курьеру Государственной корпорации выдачу дубликата удостоверения на право управления самоходным маломерным судном (в течение 2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 от курьера Государственной корпорации, проводит регистрацию полученных документов и передает на рассмотрение руководству услугодателя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и передает руководителю структурного подразделения для рассмотрения документов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и передает для рассмотрения документов (в течение 3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изучает представленные документы и оформляет удостоверение на право управления самоходным маломерным судном в случае истечения срока действия ранее выданного удостоверения (в течение 1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выдачу удостоверения на право управления самоходным маломерным судном в случае истечения срока действия ранее выданного удостоверения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регистрирует и передает курьеру Государственной корпорации выдачу удостоверения на право управления самоходным маломерным судном в случае истечения срока действия ранее выданного удостоверения (в течение 2 часов).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 -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на выдачу удостоверения на право управления самоходными маломерными судами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подает заявление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перечня документов,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через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течение 15 минут производит регистрацию заявления и иных документов услугополучателя, необходимые для оказания государственной услуги и направляет услугодателю в форме электронных копий документов посредством информационной системы, удостоверенных электронной цифровой подписью (далее – ЭЦП)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об отказе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отказывает услугодателю в допуске к сдаче экзаменов по случаям,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1 - принятие и проведение регистрации полученных документов и передача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2 - рассмотрение и передача структурному подразделению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3 - определение ответственного исполнителя и передача документов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4 - изучает представленные документы и выдает удостоверение на право управления самоходными маломерными судами, дубликат удостоверения на право управления самоходным маломерным судном, выдача удостоверения на право управления самоходным маломерным судном в случае истечения срока действия ранее выданного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5 - подписание выдачи удостоверения на право управления самоходным маломерным судном, дубликат удостоверения на право управления самоходным маломерным судном, выдача удостоверения на право управления самоходным маломерным судном в случае истечения срока действия ранее выданного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– регистрация и выдача удостоверения на право управления самоходным маломерным судном, дубликат удостоверения на право управления самоходным маломерным судном, выдача удостоверения на право управления самоходным маломерным судном в случае истечения срока действия ранее выданного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готового результата государственной услуги услугополучателю работником Государственной корпорации составляет – 15 минут.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1 - принятие и проведение регистрации полученных документов и передача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2 - рассмотрение и передача структурному подразделению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3 - определение ответственного исполнителя и передача документов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4 - изучает представленные документы и выдает удостоверение на право управления самоходными маломерными судами, дубликат удостоверения на право управления самоходным маломерным судном, выдача удостоверения на право управления самоходным маломерным судном в случае истечения срока действия ранее выданного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5 - подписание выдачи удостоверения на право управления самоходными маломерными судами, дубликат удостоверения на право управления самоходным маломерным судном, выдача удостоверения на право управления самоходным маломерным судном в случае истечения срока действия ранее выданного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6 - регистрация и выдача удостоверения на право управления самоходными маломерными судами, дубликат удостоверения на право управления самоходным маломерным судном, выдача удостоверения на право управления самоходным маломерным судном в случае истечения срока действия ранее выданного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направляется услугодателем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- 10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на право управления самоходным маломерным судном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 - 3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а) выдача удостоверения на право управления самоходным маломерным судном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044"/>
        <w:gridCol w:w="1504"/>
        <w:gridCol w:w="1504"/>
        <w:gridCol w:w="1666"/>
        <w:gridCol w:w="1666"/>
        <w:gridCol w:w="1827"/>
        <w:gridCol w:w="1505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Cотрудник услугодателя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проведение регистрации документов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и передача документов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представленные документы и подготавливает удостоверение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удостоверения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удостоверения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услугодателя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2 часов)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2 часов)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1 рабочего дня)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8 рабочих дней)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30 минут)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2 часов)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б) вы</w:t>
      </w:r>
      <w:r>
        <w:rPr>
          <w:rFonts w:ascii="Times New Roman"/>
          <w:b/>
          <w:i w:val="false"/>
          <w:color w:val="000000"/>
          <w:sz w:val="28"/>
        </w:rPr>
        <w:t>дача дубликата удостоверения на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право управления самоходным маломерным судном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2072"/>
        <w:gridCol w:w="1524"/>
        <w:gridCol w:w="1524"/>
        <w:gridCol w:w="1524"/>
        <w:gridCol w:w="1688"/>
        <w:gridCol w:w="1851"/>
        <w:gridCol w:w="1525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Cотрудник услугодателя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 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проведение регистрации документов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и передача документов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представленные документы и подготавливает дубликат удостоверения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дубликата удостоверения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и выдача дубликата удостоверения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услугодателя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удостоверения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удостоверения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1 часа)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1 часа)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1 часа)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1 рабочего дня)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30 минут)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2 часов)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в) выдача удостоверения</w:t>
      </w:r>
      <w:r>
        <w:rPr>
          <w:rFonts w:ascii="Times New Roman"/>
          <w:b/>
          <w:i w:val="false"/>
          <w:color w:val="000000"/>
          <w:sz w:val="28"/>
        </w:rPr>
        <w:t xml:space="preserve"> на право управления самоходным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маломерным судном в случае истечения срока ранее выданного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2109"/>
        <w:gridCol w:w="1551"/>
        <w:gridCol w:w="1551"/>
        <w:gridCol w:w="1552"/>
        <w:gridCol w:w="1496"/>
        <w:gridCol w:w="1885"/>
        <w:gridCol w:w="1553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Cотрудник услугодателя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 еля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проведение регистрации документов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и передача документов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представленные документы и подготавливает удостоверение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удостоверения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и выдача удостоверения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услугодателя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2 часов)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2 часов)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3 часов)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1 рабочего дня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30 минут)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2 часов)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через портал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удостоверений на право управления самоходными маломерными судами"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221/5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263/9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 городского рельсового транспорта"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транспортных средств городского рельсового транспорта" (далее - государственная услуга) оказывается государственным учреждением"Отдел жилищно-коммунального хозяйства, транспорта и автомобильных дорог города Павлодара" (далее - услугодатель).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2)веб-портал "электронного правительства" www.egov.kz (далее - портал).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государственной регистрации транспортных средств городского рельсового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транспортных средств городского рельсового транспорта",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535 (далее - Стандарт),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перечня документов услугополучателясогласно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оказания государственной услуги, длительность ее выполнения: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свидетельствао государственной регистрации транспортных средств городского рельсового транспорта: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принимает документы услугополучателя, проводит регистрацию полученных документов, выдает услугополучателю расписку о приеме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передает руководителю структурного подразделения для рассмотрения документов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и передает документы для рассмотрения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изучает представленные документы и оформляет выдачу свидетельства о государственной регистрации транспортных средств городского рельсового транспорта (в течение 7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ответственный исполнитель подготавливает мотивированный ответ об отказе (в течение 2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выдачу свидетельства о государственной регистрации транспортных средств городского рельсового транспорталибо мотивированный ответ об отказе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регистрирует и выдает свидетельство о государственной регистрации транспортных средств городского рельсового транспорта либо мотивированный ответ об отказе (в течение 1 часа 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транспортных средств городского рельсового транспорта: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 услугополучателя, проводит регистрацию полученных документов и передает на рассмотрение руководству услугодателя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передает руководителю структурного подразделения для рассмотрения документов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и передает документы для рассмотрения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изучает представленные документы и оформляет извещение об исключении транспортных средств городского рельсового транспорта из реестра транспортных средств городского рельсового транспорта (в течение 7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ответственный исполнитель готовит мотивированный ответ об отказе (в течение 2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выдачу извещения об исключении транспортных средств городского рельсового транспорта из реестра транспортных средств городского рельсового транспорта либо мотивированный ответ об отказе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регистрирует и выдает извещение об исключении транспортных средств городского рельсового транспорта из реестра транспортных средств городского рельсового транспорталибо мотивированный ответ об отказе (в течение 1 часа 30 минут).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является свидетельство о государственной регистрации транспортных средств городского рельсового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(или) извещение об исключении транспортных средств городского рельсового транспорта из реестра транспортных средств городского рельсового транспорта.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на выдачу свидетельства о государственной регистрации транспортных средств городского рельсового транспорта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1 - принятие и проведение регистрации полученных документов и передача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2 - рассмотрение и передача структурному подразделению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3 - определение ответственного исполнителя и передача документов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4 - осуществление проверки полноты документов и подготовка выдачи свидетельства о государственной регистрации транспортных средств городского рельсового транспорта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5 - подписание выдачи свидетельства о государственной регистрации транспортных средств городского рельсового транспортаи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6 - регистрация и выдача свидетельства о государственной регистрации транспортных средств городского рельсового транспорта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направляется услугодателем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услугополучателя на портал – 8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транспорта"</w:t>
            </w:r>
          </w:p>
        </w:tc>
      </w:tr>
    </w:tbl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1699"/>
        <w:gridCol w:w="1296"/>
        <w:gridCol w:w="891"/>
        <w:gridCol w:w="891"/>
        <w:gridCol w:w="3187"/>
        <w:gridCol w:w="1790"/>
        <w:gridCol w:w="2061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проведение регистрации документов, выдача услугополучателю расписку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руководителю структурного подразделения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и передача документов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 документов и подготовка свидетельства и (или) извещения либо мотивированного ответа об отказе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свидетельства и (или) извещения либо мотивированный ответ об отказе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свидетельства и (или) извещения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услугодателя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 (или) извещение либо мотивированный ответ об отказе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 (или) извещение либо мотивированный ответ об отказе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часов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часов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часов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неполноты предоставленных документов ответственный исполнитель оформляет мотивированный ответ об отказе – в течение 2 рабочих дней.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часа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транспорта"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через портал</w:t>
      </w:r>
    </w:p>
    <w:bookmarkEnd w:id="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транспорта"</w:t>
            </w:r>
          </w:p>
        </w:tc>
      </w:tr>
    </w:tbl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"Государственная регистрация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 городского рельсового транспорта"</w:t>
      </w:r>
    </w:p>
    <w:bookmarkEnd w:id="6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